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16" w:rsidRPr="00071E62" w:rsidRDefault="000F2716" w:rsidP="000F2716">
      <w:pPr>
        <w:autoSpaceDE w:val="0"/>
        <w:rPr>
          <w:b/>
          <w:i/>
          <w:lang w:val="bg-BG"/>
        </w:rPr>
      </w:pPr>
      <w:bookmarkStart w:id="0" w:name="_GoBack"/>
      <w:bookmarkEnd w:id="0"/>
    </w:p>
    <w:p w:rsidR="000F2716" w:rsidRPr="0060202A" w:rsidRDefault="000F2716" w:rsidP="000F2716">
      <w:pPr>
        <w:autoSpaceDE w:val="0"/>
        <w:jc w:val="center"/>
        <w:rPr>
          <w:b/>
          <w:i/>
          <w:sz w:val="16"/>
          <w:szCs w:val="16"/>
          <w:lang w:val="ru-RU"/>
        </w:rPr>
      </w:pPr>
    </w:p>
    <w:p w:rsidR="000F2716" w:rsidRPr="000634B0" w:rsidRDefault="00854333" w:rsidP="000634B0">
      <w:pPr>
        <w:autoSpaceDE w:val="0"/>
        <w:jc w:val="right"/>
        <w:rPr>
          <w:b/>
          <w:bCs/>
          <w:color w:val="808080" w:themeColor="background1" w:themeShade="80"/>
          <w:lang w:val="ru-RU"/>
        </w:rPr>
      </w:pPr>
      <w:r w:rsidRPr="00F575A5">
        <w:rPr>
          <w:b/>
          <w:bCs/>
          <w:color w:val="808080" w:themeColor="background1" w:themeShade="80"/>
          <w:lang w:val="ru-RU"/>
        </w:rPr>
        <w:t xml:space="preserve">ПРИЛОЖЕНИЕ </w:t>
      </w:r>
      <w:r>
        <w:rPr>
          <w:b/>
          <w:bCs/>
          <w:color w:val="808080" w:themeColor="background1" w:themeShade="80"/>
          <w:lang w:val="ru-RU"/>
        </w:rPr>
        <w:t>2</w:t>
      </w:r>
      <w:r w:rsidR="00974210" w:rsidRPr="00941BD5">
        <w:rPr>
          <w:b/>
          <w:color w:val="FFFFFF" w:themeColor="background1"/>
          <w:sz w:val="28"/>
          <w:szCs w:val="28"/>
          <w:lang w:val="bg-BG"/>
        </w:rPr>
        <w:t>ДИЛ</w:t>
      </w:r>
      <w:r w:rsidR="000F2716" w:rsidRPr="00941BD5">
        <w:rPr>
          <w:b/>
          <w:color w:val="FFFFFF" w:themeColor="background1"/>
          <w:sz w:val="28"/>
          <w:szCs w:val="28"/>
          <w:lang w:val="bg-BG"/>
        </w:rPr>
        <w:t>,</w:t>
      </w:r>
    </w:p>
    <w:p w:rsidR="000634B0" w:rsidRDefault="000634B0" w:rsidP="000634B0">
      <w:pPr>
        <w:ind w:right="-648"/>
        <w:jc w:val="center"/>
        <w:rPr>
          <w:b/>
          <w:sz w:val="36"/>
          <w:szCs w:val="36"/>
          <w:lang w:val="bg-BG" w:eastAsia="bg-BG"/>
        </w:rPr>
      </w:pPr>
    </w:p>
    <w:p w:rsidR="000634B0" w:rsidRPr="00974210" w:rsidRDefault="000634B0" w:rsidP="000634B0">
      <w:pPr>
        <w:ind w:right="-648"/>
        <w:jc w:val="center"/>
        <w:rPr>
          <w:b/>
          <w:sz w:val="36"/>
          <w:szCs w:val="36"/>
          <w:lang w:val="bg-BG" w:eastAsia="bg-BG"/>
        </w:rPr>
      </w:pPr>
      <w:r w:rsidRPr="00974210">
        <w:rPr>
          <w:b/>
          <w:sz w:val="36"/>
          <w:szCs w:val="36"/>
          <w:lang w:val="bg-BG" w:eastAsia="bg-BG"/>
        </w:rPr>
        <w:t>ТЕХНИЧЕСКО ЗАДАНИЕ</w:t>
      </w:r>
    </w:p>
    <w:p w:rsidR="000F2716" w:rsidRPr="00941BD5" w:rsidRDefault="000F2716" w:rsidP="000F2716">
      <w:pPr>
        <w:ind w:left="5670"/>
        <w:rPr>
          <w:b/>
          <w:i/>
          <w:color w:val="FFFFFF" w:themeColor="background1"/>
          <w:sz w:val="28"/>
          <w:szCs w:val="28"/>
          <w:lang w:val="ru-RU"/>
        </w:rPr>
      </w:pPr>
      <w:r w:rsidRPr="00941BD5">
        <w:rPr>
          <w:b/>
          <w:i/>
          <w:color w:val="FFFFFF" w:themeColor="background1"/>
          <w:sz w:val="28"/>
          <w:szCs w:val="28"/>
          <w:lang w:val="bg-BG"/>
        </w:rPr>
        <w:t>КМЕТ:.............................</w:t>
      </w:r>
    </w:p>
    <w:p w:rsidR="000F2716" w:rsidRPr="00941BD5" w:rsidRDefault="000F2716" w:rsidP="000F2716">
      <w:pPr>
        <w:ind w:left="5670"/>
        <w:jc w:val="center"/>
        <w:rPr>
          <w:b/>
          <w:i/>
          <w:color w:val="FFFFFF" w:themeColor="background1"/>
          <w:sz w:val="28"/>
          <w:szCs w:val="28"/>
          <w:lang w:val="bg-BG"/>
        </w:rPr>
      </w:pPr>
      <w:r w:rsidRPr="00941BD5">
        <w:rPr>
          <w:b/>
          <w:i/>
          <w:color w:val="FFFFFF" w:themeColor="background1"/>
          <w:sz w:val="28"/>
          <w:szCs w:val="28"/>
          <w:lang w:val="bg-BG"/>
        </w:rPr>
        <w:t>/Росица  Янакиева/</w:t>
      </w:r>
    </w:p>
    <w:p w:rsidR="000634B0" w:rsidRDefault="000634B0" w:rsidP="000634B0">
      <w:pPr>
        <w:pStyle w:val="aff9"/>
        <w:ind w:left="-284" w:right="-144"/>
        <w:outlineLvl w:val="0"/>
        <w:rPr>
          <w:sz w:val="24"/>
          <w:szCs w:val="24"/>
        </w:rPr>
      </w:pPr>
      <w:r w:rsidRPr="0086633E">
        <w:rPr>
          <w:sz w:val="24"/>
          <w:szCs w:val="24"/>
        </w:rPr>
        <w:t xml:space="preserve">„Изготвяне на  работни проекти </w:t>
      </w:r>
      <w:r>
        <w:rPr>
          <w:sz w:val="24"/>
          <w:szCs w:val="24"/>
        </w:rPr>
        <w:br/>
      </w:r>
      <w:r w:rsidRPr="0086633E">
        <w:rPr>
          <w:sz w:val="24"/>
          <w:szCs w:val="24"/>
        </w:rPr>
        <w:t xml:space="preserve">по реда на ЗУТ и Наредба №4 за обхвата и съдържанието на инвестиционни проекти,  съгласно проект „В подкрепа на Перник за следващия програмен период” </w:t>
      </w:r>
      <w:r>
        <w:rPr>
          <w:sz w:val="24"/>
          <w:szCs w:val="24"/>
        </w:rPr>
        <w:br/>
      </w:r>
      <w:r w:rsidRPr="0086633E">
        <w:rPr>
          <w:sz w:val="24"/>
          <w:szCs w:val="24"/>
        </w:rPr>
        <w:t xml:space="preserve">Договор за предоставяне на безвъзмездна финансова помощ </w:t>
      </w:r>
      <w:r>
        <w:rPr>
          <w:sz w:val="24"/>
          <w:szCs w:val="24"/>
        </w:rPr>
        <w:br/>
      </w:r>
      <w:r w:rsidRPr="0086633E">
        <w:rPr>
          <w:sz w:val="24"/>
          <w:szCs w:val="24"/>
        </w:rPr>
        <w:t xml:space="preserve">№BG 161PO001/5-02/2012/021“ </w:t>
      </w:r>
    </w:p>
    <w:p w:rsidR="000634B0" w:rsidRPr="00CF4BD6" w:rsidRDefault="000634B0" w:rsidP="000634B0">
      <w:pPr>
        <w:pStyle w:val="aff9"/>
        <w:ind w:left="-284" w:right="-144"/>
        <w:outlineLvl w:val="0"/>
        <w:rPr>
          <w:sz w:val="24"/>
          <w:szCs w:val="24"/>
          <w:lang w:val="ru-RU"/>
        </w:rPr>
      </w:pPr>
      <w:r w:rsidRPr="00CF4BD6">
        <w:rPr>
          <w:sz w:val="24"/>
          <w:szCs w:val="24"/>
          <w:lang w:val="ru-RU"/>
        </w:rPr>
        <w:t>по обособени позиции</w:t>
      </w:r>
    </w:p>
    <w:p w:rsidR="000634B0" w:rsidRDefault="000634B0" w:rsidP="000634B0">
      <w:pPr>
        <w:ind w:right="-648"/>
        <w:jc w:val="center"/>
        <w:rPr>
          <w:b/>
          <w:sz w:val="36"/>
          <w:szCs w:val="36"/>
          <w:lang w:val="bg-BG" w:eastAsia="bg-BG"/>
        </w:rPr>
      </w:pPr>
    </w:p>
    <w:p w:rsidR="00974210" w:rsidRPr="00103646" w:rsidRDefault="00974210" w:rsidP="000F2716">
      <w:pPr>
        <w:pStyle w:val="aff9"/>
        <w:jc w:val="left"/>
        <w:outlineLvl w:val="0"/>
        <w:rPr>
          <w:i/>
          <w:sz w:val="20"/>
          <w:u w:val="single"/>
          <w:lang w:val="ru-RU"/>
        </w:rPr>
      </w:pPr>
    </w:p>
    <w:tbl>
      <w:tblPr>
        <w:tblW w:w="9356" w:type="dxa"/>
        <w:jc w:val="center"/>
        <w:tblInd w:w="853" w:type="dxa"/>
        <w:tblLayout w:type="fixed"/>
        <w:tblCellMar>
          <w:left w:w="70" w:type="dxa"/>
          <w:right w:w="70" w:type="dxa"/>
        </w:tblCellMar>
        <w:tblLook w:val="04A0" w:firstRow="1" w:lastRow="0" w:firstColumn="1" w:lastColumn="0" w:noHBand="0" w:noVBand="1"/>
      </w:tblPr>
      <w:tblGrid>
        <w:gridCol w:w="9356"/>
      </w:tblGrid>
      <w:tr w:rsidR="000634B0" w:rsidRPr="00CF4BD6" w:rsidTr="00BB77CD">
        <w:trPr>
          <w:trHeight w:val="113"/>
          <w:jc w:val="center"/>
        </w:trPr>
        <w:tc>
          <w:tcPr>
            <w:tcW w:w="9356" w:type="dxa"/>
            <w:shd w:val="clear" w:color="auto" w:fill="auto"/>
            <w:hideMark/>
          </w:tcPr>
          <w:p w:rsidR="000634B0" w:rsidRPr="00E90C6E" w:rsidRDefault="000634B0" w:rsidP="00BB77CD">
            <w:pPr>
              <w:pStyle w:val="aff9"/>
              <w:spacing w:before="120"/>
              <w:ind w:left="1207" w:hanging="1207"/>
              <w:jc w:val="both"/>
              <w:outlineLvl w:val="0"/>
              <w:rPr>
                <w:i/>
                <w:color w:val="000000"/>
                <w:sz w:val="22"/>
                <w:szCs w:val="22"/>
                <w:lang w:eastAsia="bg-BG"/>
              </w:rPr>
            </w:pPr>
            <w:r w:rsidRPr="00C349AB">
              <w:rPr>
                <w:i/>
                <w:sz w:val="24"/>
                <w:szCs w:val="24"/>
                <w:u w:val="single"/>
                <w:lang w:val="ru-RU"/>
              </w:rPr>
              <w:t xml:space="preserve">Обособена позиция </w:t>
            </w:r>
            <w:r>
              <w:rPr>
                <w:i/>
                <w:sz w:val="24"/>
                <w:szCs w:val="24"/>
                <w:u w:val="single"/>
                <w:lang w:val="ru-RU"/>
              </w:rPr>
              <w:t>2</w:t>
            </w:r>
            <w:r w:rsidRPr="00CF4BD6">
              <w:rPr>
                <w:i/>
                <w:sz w:val="24"/>
                <w:szCs w:val="24"/>
                <w:lang w:val="ru-RU"/>
              </w:rPr>
              <w:t>:</w:t>
            </w:r>
            <w:r w:rsidRPr="007271B3">
              <w:rPr>
                <w:b w:val="0"/>
                <w:i/>
                <w:color w:val="000000"/>
                <w:sz w:val="24"/>
                <w:szCs w:val="24"/>
                <w:lang w:val="ru-RU" w:eastAsia="bg-BG"/>
              </w:rPr>
              <w:t xml:space="preserve">Въвеждане на енергоспестяващо улично осветление в квартали в две зони на ИПГВР </w:t>
            </w:r>
          </w:p>
        </w:tc>
      </w:tr>
    </w:tbl>
    <w:p w:rsidR="00974210" w:rsidRPr="000634B0" w:rsidRDefault="00974210" w:rsidP="00974210">
      <w:pPr>
        <w:ind w:hanging="720"/>
        <w:jc w:val="both"/>
        <w:rPr>
          <w:b/>
          <w:lang w:val="bg-BG" w:eastAsia="bg-BG"/>
        </w:rPr>
      </w:pPr>
    </w:p>
    <w:p w:rsidR="000F16E5" w:rsidRPr="000634B0" w:rsidRDefault="00974210" w:rsidP="000F16E5">
      <w:pPr>
        <w:pStyle w:val="aff9"/>
        <w:ind w:left="1276" w:hanging="1276"/>
        <w:jc w:val="left"/>
        <w:outlineLvl w:val="0"/>
        <w:rPr>
          <w:b w:val="0"/>
          <w:i/>
          <w:sz w:val="24"/>
          <w:szCs w:val="24"/>
        </w:rPr>
      </w:pPr>
      <w:r w:rsidRPr="000634B0">
        <w:rPr>
          <w:sz w:val="24"/>
          <w:szCs w:val="24"/>
        </w:rPr>
        <w:t>ОБЕКТ</w:t>
      </w:r>
      <w:r w:rsidR="00515064" w:rsidRPr="000634B0">
        <w:rPr>
          <w:sz w:val="24"/>
          <w:szCs w:val="24"/>
        </w:rPr>
        <w:t>6</w:t>
      </w:r>
      <w:r w:rsidRPr="000634B0">
        <w:rPr>
          <w:sz w:val="24"/>
          <w:szCs w:val="24"/>
        </w:rPr>
        <w:t xml:space="preserve">: </w:t>
      </w:r>
      <w:r w:rsidR="000F16E5" w:rsidRPr="000634B0">
        <w:rPr>
          <w:b w:val="0"/>
          <w:sz w:val="24"/>
          <w:szCs w:val="24"/>
        </w:rPr>
        <w:t xml:space="preserve">„Въвеждане на енергоспестяващо улично осветление в квартали в две зони на ИПГВР </w:t>
      </w:r>
      <w:r w:rsidR="000F16E5" w:rsidRPr="000634B0">
        <w:rPr>
          <w:b w:val="0"/>
          <w:i/>
          <w:sz w:val="24"/>
          <w:szCs w:val="24"/>
        </w:rPr>
        <w:t>(кв. Варош, кв. Драгановец, кв. Клепало, кв. Проучване, кв. Байкушева махала, кв. Твърди ливади, кв. Стара тева, кв. Тева, кв. Красно село, кв. Селото, кв. Рено, кв. Монте Карло, кв. Христо Смирненски, кв. Димова махала)</w:t>
      </w:r>
    </w:p>
    <w:p w:rsidR="000F16E5" w:rsidRPr="000F16E5" w:rsidRDefault="000F16E5" w:rsidP="000F16E5">
      <w:pPr>
        <w:pStyle w:val="aff9"/>
        <w:ind w:left="2977" w:hanging="2977"/>
        <w:jc w:val="left"/>
        <w:outlineLvl w:val="0"/>
        <w:rPr>
          <w:b w:val="0"/>
          <w:szCs w:val="28"/>
        </w:rPr>
      </w:pPr>
    </w:p>
    <w:p w:rsidR="00515064" w:rsidRPr="00515064" w:rsidRDefault="00515064" w:rsidP="00515064">
      <w:pPr>
        <w:pStyle w:val="aff9"/>
        <w:ind w:left="1134" w:right="-711" w:hanging="1134"/>
        <w:jc w:val="left"/>
        <w:outlineLvl w:val="0"/>
        <w:rPr>
          <w:sz w:val="24"/>
          <w:szCs w:val="24"/>
        </w:rPr>
      </w:pPr>
    </w:p>
    <w:p w:rsidR="00515064" w:rsidRPr="008558B9" w:rsidRDefault="00515064" w:rsidP="00515064">
      <w:pPr>
        <w:rPr>
          <w:lang w:val="bg-BG"/>
        </w:rPr>
      </w:pPr>
    </w:p>
    <w:p w:rsidR="00974210" w:rsidRPr="000F16E5" w:rsidRDefault="00974210" w:rsidP="00974210">
      <w:pPr>
        <w:ind w:left="1080" w:right="-108" w:hanging="1080"/>
        <w:jc w:val="both"/>
        <w:rPr>
          <w:b/>
          <w:color w:val="FF0000"/>
          <w:sz w:val="28"/>
          <w:szCs w:val="28"/>
          <w:lang w:val="bg-BG" w:eastAsia="bg-BG"/>
        </w:rPr>
      </w:pPr>
    </w:p>
    <w:p w:rsidR="00974210" w:rsidRPr="000F16E5" w:rsidRDefault="005266FE" w:rsidP="00974210">
      <w:pPr>
        <w:ind w:right="-648"/>
        <w:jc w:val="both"/>
        <w:rPr>
          <w:b/>
          <w:color w:val="000000"/>
          <w:sz w:val="28"/>
          <w:szCs w:val="28"/>
          <w:lang w:val="ru-RU" w:eastAsia="bg-BG"/>
        </w:rPr>
      </w:pPr>
      <w:r w:rsidRPr="000F16E5">
        <w:rPr>
          <w:b/>
          <w:color w:val="000000"/>
          <w:sz w:val="28"/>
          <w:szCs w:val="28"/>
          <w:lang w:val="bg-BG" w:eastAsia="bg-BG"/>
        </w:rPr>
        <w:t xml:space="preserve">ФАЗА: </w:t>
      </w:r>
      <w:r w:rsidR="00974210" w:rsidRPr="000F16E5">
        <w:rPr>
          <w:b/>
          <w:color w:val="000000"/>
          <w:sz w:val="28"/>
          <w:szCs w:val="28"/>
          <w:lang w:val="bg-BG" w:eastAsia="bg-BG"/>
        </w:rPr>
        <w:t>Работен  проект</w:t>
      </w:r>
    </w:p>
    <w:p w:rsidR="00974210" w:rsidRPr="000F16E5" w:rsidRDefault="00974210" w:rsidP="00974210">
      <w:pPr>
        <w:ind w:right="-648"/>
        <w:jc w:val="both"/>
        <w:rPr>
          <w:b/>
          <w:color w:val="000000"/>
          <w:sz w:val="28"/>
          <w:szCs w:val="28"/>
          <w:lang w:val="bg-BG" w:eastAsia="bg-BG"/>
        </w:rPr>
      </w:pPr>
    </w:p>
    <w:p w:rsidR="00974210" w:rsidRPr="000F16E5" w:rsidRDefault="00974210" w:rsidP="00974210">
      <w:pPr>
        <w:ind w:right="-648"/>
        <w:jc w:val="both"/>
        <w:rPr>
          <w:b/>
          <w:color w:val="000000"/>
          <w:sz w:val="28"/>
          <w:szCs w:val="28"/>
          <w:lang w:val="bg-BG" w:eastAsia="bg-BG"/>
        </w:rPr>
      </w:pPr>
      <w:r w:rsidRPr="000F16E5">
        <w:rPr>
          <w:b/>
          <w:color w:val="000000"/>
          <w:sz w:val="28"/>
          <w:szCs w:val="28"/>
          <w:lang w:val="bg-BG" w:eastAsia="bg-BG"/>
        </w:rPr>
        <w:t>ВЪЗЛОЖИТЕЛ: Община Перник</w:t>
      </w:r>
    </w:p>
    <w:p w:rsidR="00974210" w:rsidRPr="000F16E5" w:rsidRDefault="00974210" w:rsidP="00974210">
      <w:pPr>
        <w:ind w:right="-648"/>
        <w:jc w:val="both"/>
        <w:rPr>
          <w:b/>
          <w:color w:val="000000"/>
          <w:sz w:val="28"/>
          <w:szCs w:val="28"/>
          <w:lang w:val="bg-BG" w:eastAsia="bg-BG"/>
        </w:rPr>
      </w:pPr>
    </w:p>
    <w:p w:rsidR="00974210" w:rsidRPr="00974210" w:rsidRDefault="00C85A69" w:rsidP="00974210">
      <w:pPr>
        <w:ind w:right="-648"/>
        <w:jc w:val="both"/>
        <w:rPr>
          <w:b/>
          <w:u w:val="single"/>
          <w:lang w:val="bg-BG" w:eastAsia="bg-BG"/>
        </w:rPr>
      </w:pPr>
      <w:r>
        <w:rPr>
          <w:b/>
          <w:color w:val="000000"/>
          <w:lang w:val="bg-BG" w:eastAsia="bg-BG"/>
        </w:rPr>
        <w:br w:type="page"/>
      </w:r>
      <w:r w:rsidR="00974210" w:rsidRPr="00974210">
        <w:rPr>
          <w:b/>
          <w:color w:val="000000"/>
          <w:lang w:val="bg-BG" w:eastAsia="bg-BG"/>
        </w:rPr>
        <w:lastRenderedPageBreak/>
        <w:tab/>
      </w:r>
      <w:r w:rsidR="00974210" w:rsidRPr="00974210">
        <w:rPr>
          <w:b/>
          <w:u w:val="single"/>
          <w:lang w:val="bg-BG" w:eastAsia="bg-BG"/>
        </w:rPr>
        <w:t>І.  Основание за проектиране</w:t>
      </w:r>
    </w:p>
    <w:p w:rsidR="00974210" w:rsidRDefault="00974210" w:rsidP="00C85A69">
      <w:pPr>
        <w:jc w:val="both"/>
        <w:rPr>
          <w:lang w:val="bg-BG" w:eastAsia="bg-BG"/>
        </w:rPr>
      </w:pPr>
      <w:r w:rsidRPr="00974210">
        <w:rPr>
          <w:lang w:val="bg-BG" w:eastAsia="bg-BG"/>
        </w:rPr>
        <w:t xml:space="preserve">Спечелен от община </w:t>
      </w:r>
      <w:r w:rsidR="00C85A69">
        <w:rPr>
          <w:lang w:val="bg-BG" w:eastAsia="bg-BG"/>
        </w:rPr>
        <w:t>Перник</w:t>
      </w:r>
      <w:r w:rsidR="005266FE">
        <w:rPr>
          <w:lang w:val="bg-BG" w:eastAsia="bg-BG"/>
        </w:rPr>
        <w:t xml:space="preserve"> проект:</w:t>
      </w:r>
      <w:r w:rsidRPr="00974210">
        <w:rPr>
          <w:lang w:val="bg-BG" w:eastAsia="bg-BG"/>
        </w:rPr>
        <w:t>"</w:t>
      </w:r>
      <w:r w:rsidR="00C85A69">
        <w:rPr>
          <w:lang w:val="bg-BG" w:eastAsia="bg-BG"/>
        </w:rPr>
        <w:t>В подкрепа на Перник за следващия програмен период</w:t>
      </w:r>
      <w:r w:rsidRPr="00974210">
        <w:rPr>
          <w:lang w:val="bg-BG" w:eastAsia="bg-BG"/>
        </w:rPr>
        <w:t>".</w:t>
      </w:r>
    </w:p>
    <w:p w:rsidR="00515064" w:rsidRPr="00515064" w:rsidRDefault="00515064" w:rsidP="00C85A69">
      <w:pPr>
        <w:jc w:val="both"/>
        <w:rPr>
          <w:b/>
          <w:lang w:val="bg-BG" w:eastAsia="bg-BG"/>
        </w:rPr>
      </w:pPr>
      <w:r w:rsidRPr="00515064">
        <w:rPr>
          <w:b/>
          <w:lang w:val="ru-RU"/>
        </w:rPr>
        <w:t>Дейност</w:t>
      </w:r>
      <w:r>
        <w:rPr>
          <w:lang w:val="ru-RU"/>
        </w:rPr>
        <w:t xml:space="preserve">: </w:t>
      </w:r>
      <w:r w:rsidRPr="00515064">
        <w:rPr>
          <w:b/>
          <w:lang w:val="ru-RU"/>
        </w:rPr>
        <w:t xml:space="preserve">Въвеждане на енергоспестяващо улично осветление в квартали в две зони на ИПГВР - кв. Варош, кв. Драгановец, кв. Клепало, кв. Проучване, кв. Байкушева махала, кв. Твърди ливади, кв. Стара тева, кв. Тева, кв. Красно село, кв. Селото, кв. Рено, кв. Монте Карло, кв. Христо Смирненски, кв. </w:t>
      </w:r>
      <w:r w:rsidRPr="008B4096">
        <w:rPr>
          <w:b/>
          <w:lang w:val="ru-RU"/>
        </w:rPr>
        <w:t>Димова махала</w:t>
      </w:r>
    </w:p>
    <w:p w:rsidR="008B4096" w:rsidRDefault="008B4096" w:rsidP="00AB42AC">
      <w:pPr>
        <w:ind w:right="-648"/>
        <w:jc w:val="both"/>
        <w:rPr>
          <w:color w:val="000000"/>
          <w:lang w:val="ru-RU"/>
        </w:rPr>
      </w:pPr>
    </w:p>
    <w:p w:rsidR="00AB42AC" w:rsidRDefault="00AB42AC" w:rsidP="00AB42AC">
      <w:pPr>
        <w:pStyle w:val="aff0"/>
        <w:ind w:left="720"/>
        <w:jc w:val="both"/>
        <w:rPr>
          <w:b/>
          <w:u w:val="single"/>
          <w:lang w:val="ru-RU"/>
        </w:rPr>
      </w:pPr>
      <w:r w:rsidRPr="00AB42AC">
        <w:rPr>
          <w:b/>
          <w:u w:val="single"/>
          <w:lang w:val="ru-RU"/>
        </w:rPr>
        <w:t>ІІ. Основни изисквания към проекта</w:t>
      </w:r>
    </w:p>
    <w:p w:rsidR="00787920" w:rsidRDefault="00787920" w:rsidP="00787920">
      <w:pPr>
        <w:ind w:right="-648"/>
        <w:jc w:val="both"/>
        <w:rPr>
          <w:color w:val="000000"/>
          <w:lang w:val="ru-RU"/>
        </w:rPr>
      </w:pPr>
      <w:r w:rsidRPr="008B4096">
        <w:rPr>
          <w:color w:val="000000"/>
          <w:lang w:val="ru-RU"/>
        </w:rPr>
        <w:t>Въвеждане на енергоспестяващо улично осветление в квартали в две зони на ИПГВР - кв. Варош, кв. Драгановец, кв. Клепало, кв. Проучване, кв. Байкушева махала, кв. Твърди ливади, кв. Стара тева, кв. Тева, кв. Красно село, кв. Селото, кв. Рено, кв. Монте Карло, кв. Христо Смирненски, кв. Димова махала. Настоящото проектно предложение обхваща въвеждане на енергоспестяващо улично осветление на териториите на кв. Рено и кв. Селото, които не са обхванати от проект № BG161PO001/1.4-09/2012/021 на Общината.</w:t>
      </w:r>
    </w:p>
    <w:p w:rsidR="0039325F" w:rsidRDefault="0039325F" w:rsidP="00D209A2">
      <w:pPr>
        <w:autoSpaceDN w:val="0"/>
        <w:adjustRightInd w:val="0"/>
        <w:ind w:firstLine="567"/>
        <w:jc w:val="both"/>
        <w:rPr>
          <w:b/>
          <w:bCs/>
          <w:lang w:val="ru-RU" w:eastAsia="bg-BG"/>
        </w:rPr>
      </w:pPr>
      <w:bookmarkStart w:id="1" w:name="bookmark21"/>
    </w:p>
    <w:p w:rsidR="00D209A2" w:rsidRPr="00D209A2" w:rsidRDefault="00787920" w:rsidP="00D209A2">
      <w:pPr>
        <w:autoSpaceDN w:val="0"/>
        <w:adjustRightInd w:val="0"/>
        <w:ind w:firstLine="567"/>
        <w:jc w:val="both"/>
        <w:rPr>
          <w:b/>
          <w:bCs/>
          <w:lang w:val="ru-RU" w:eastAsia="bg-BG"/>
        </w:rPr>
      </w:pPr>
      <w:r>
        <w:rPr>
          <w:b/>
          <w:bCs/>
          <w:lang w:val="ru-RU" w:eastAsia="bg-BG"/>
        </w:rPr>
        <w:t xml:space="preserve">1. </w:t>
      </w:r>
      <w:r w:rsidR="00D209A2" w:rsidRPr="00D209A2">
        <w:rPr>
          <w:b/>
          <w:bCs/>
          <w:lang w:val="ru-RU" w:eastAsia="bg-BG"/>
        </w:rPr>
        <w:t>ИЗХОДНИ ДАННИ ЗА ПРОЕКТИРАНЕ</w:t>
      </w:r>
    </w:p>
    <w:p w:rsidR="00D209A2" w:rsidRPr="00D209A2" w:rsidRDefault="00787920" w:rsidP="00D209A2">
      <w:pPr>
        <w:autoSpaceDN w:val="0"/>
        <w:adjustRightInd w:val="0"/>
        <w:ind w:firstLine="567"/>
        <w:jc w:val="both"/>
        <w:rPr>
          <w:bCs/>
          <w:lang w:val="ru-RU" w:eastAsia="bg-BG"/>
        </w:rPr>
      </w:pPr>
      <w:r w:rsidRPr="00423FC5">
        <w:rPr>
          <w:bCs/>
          <w:lang w:val="ru-RU" w:eastAsia="bg-BG"/>
        </w:rPr>
        <w:t>1</w:t>
      </w:r>
      <w:r w:rsidR="00D209A2" w:rsidRPr="00423FC5">
        <w:rPr>
          <w:bCs/>
          <w:lang w:val="ru-RU" w:eastAsia="bg-BG"/>
        </w:rPr>
        <w:t>.1. Извадки от кадастралните планове</w:t>
      </w:r>
      <w:r w:rsidR="00E61EA8" w:rsidRPr="00423FC5">
        <w:rPr>
          <w:bCs/>
          <w:lang w:val="ru-RU" w:eastAsia="bg-BG"/>
        </w:rPr>
        <w:t>, включващи следните квартали и улици</w:t>
      </w:r>
    </w:p>
    <w:p w:rsidR="0039325F" w:rsidRPr="0039325F" w:rsidRDefault="0039325F" w:rsidP="0039325F">
      <w:pPr>
        <w:ind w:left="708"/>
        <w:rPr>
          <w:b/>
          <w:bCs/>
          <w:color w:val="000000"/>
          <w:lang w:val="ru-RU"/>
        </w:rPr>
      </w:pPr>
    </w:p>
    <w:tbl>
      <w:tblPr>
        <w:tblW w:w="6689" w:type="dxa"/>
        <w:jc w:val="center"/>
        <w:tblCellMar>
          <w:left w:w="70" w:type="dxa"/>
          <w:right w:w="70" w:type="dxa"/>
        </w:tblCellMar>
        <w:tblLook w:val="04A0" w:firstRow="1" w:lastRow="0" w:firstColumn="1" w:lastColumn="0" w:noHBand="0" w:noVBand="1"/>
      </w:tblPr>
      <w:tblGrid>
        <w:gridCol w:w="665"/>
        <w:gridCol w:w="4524"/>
        <w:gridCol w:w="1500"/>
      </w:tblGrid>
      <w:tr w:rsidR="00E37154" w:rsidRPr="00E37154" w:rsidTr="00E61EA8">
        <w:trPr>
          <w:trHeight w:val="255"/>
          <w:tblHeader/>
          <w:jc w:val="center"/>
        </w:trPr>
        <w:tc>
          <w:tcPr>
            <w:tcW w:w="665" w:type="dxa"/>
            <w:vMerge w:val="restart"/>
            <w:tcBorders>
              <w:top w:val="single" w:sz="4" w:space="0" w:color="auto"/>
              <w:left w:val="single" w:sz="4" w:space="0" w:color="auto"/>
              <w:bottom w:val="single" w:sz="4" w:space="0" w:color="000000"/>
              <w:right w:val="nil"/>
            </w:tcBorders>
            <w:shd w:val="clear" w:color="auto" w:fill="BFBFBF" w:themeFill="background1" w:themeFillShade="BF"/>
            <w:vAlign w:val="center"/>
            <w:hideMark/>
          </w:tcPr>
          <w:p w:rsidR="00E37154" w:rsidRPr="00E37154" w:rsidRDefault="00E37154" w:rsidP="00E37154">
            <w:pPr>
              <w:jc w:val="center"/>
              <w:rPr>
                <w:b/>
                <w:color w:val="000000"/>
                <w:sz w:val="20"/>
                <w:szCs w:val="20"/>
                <w:lang w:val="bg-BG"/>
              </w:rPr>
            </w:pPr>
            <w:r>
              <w:rPr>
                <w:b/>
                <w:color w:val="000000"/>
                <w:sz w:val="20"/>
                <w:szCs w:val="20"/>
                <w:lang w:val="bg-BG"/>
              </w:rPr>
              <w:t>№</w:t>
            </w:r>
          </w:p>
        </w:tc>
        <w:tc>
          <w:tcPr>
            <w:tcW w:w="452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7154" w:rsidRPr="00E37154" w:rsidRDefault="00E37154" w:rsidP="00E37154">
            <w:pPr>
              <w:jc w:val="center"/>
              <w:rPr>
                <w:b/>
                <w:color w:val="000000"/>
                <w:sz w:val="20"/>
                <w:szCs w:val="20"/>
              </w:rPr>
            </w:pPr>
            <w:r w:rsidRPr="00E37154">
              <w:rPr>
                <w:b/>
                <w:color w:val="000000"/>
                <w:sz w:val="20"/>
                <w:szCs w:val="20"/>
              </w:rPr>
              <w:t>Участък</w:t>
            </w:r>
          </w:p>
        </w:tc>
        <w:tc>
          <w:tcPr>
            <w:tcW w:w="1500" w:type="dxa"/>
            <w:tcBorders>
              <w:top w:val="single" w:sz="4" w:space="0" w:color="auto"/>
              <w:left w:val="nil"/>
              <w:bottom w:val="nil"/>
              <w:right w:val="single" w:sz="4" w:space="0" w:color="auto"/>
            </w:tcBorders>
            <w:shd w:val="clear" w:color="auto" w:fill="BFBFBF" w:themeFill="background1" w:themeFillShade="BF"/>
            <w:vAlign w:val="center"/>
            <w:hideMark/>
          </w:tcPr>
          <w:p w:rsidR="00E37154" w:rsidRPr="00E37154" w:rsidRDefault="00E37154" w:rsidP="00E37154">
            <w:pPr>
              <w:jc w:val="center"/>
              <w:rPr>
                <w:b/>
                <w:color w:val="000000"/>
                <w:sz w:val="20"/>
                <w:szCs w:val="20"/>
                <w:lang w:val="bg-BG"/>
              </w:rPr>
            </w:pPr>
            <w:r w:rsidRPr="00E37154">
              <w:rPr>
                <w:b/>
                <w:color w:val="000000"/>
                <w:sz w:val="20"/>
                <w:szCs w:val="20"/>
              </w:rPr>
              <w:t>Дълж</w:t>
            </w:r>
            <w:r w:rsidRPr="00E37154">
              <w:rPr>
                <w:b/>
                <w:color w:val="000000"/>
                <w:sz w:val="20"/>
                <w:szCs w:val="20"/>
                <w:lang w:val="bg-BG"/>
              </w:rPr>
              <w:t>.</w:t>
            </w:r>
          </w:p>
        </w:tc>
      </w:tr>
      <w:tr w:rsidR="00E37154" w:rsidRPr="001A0357" w:rsidTr="00E61EA8">
        <w:trPr>
          <w:trHeight w:val="315"/>
          <w:tblHeader/>
          <w:jc w:val="center"/>
        </w:trPr>
        <w:tc>
          <w:tcPr>
            <w:tcW w:w="665" w:type="dxa"/>
            <w:vMerge/>
            <w:tcBorders>
              <w:top w:val="single" w:sz="4" w:space="0" w:color="auto"/>
              <w:left w:val="single" w:sz="4" w:space="0" w:color="auto"/>
              <w:bottom w:val="single" w:sz="4" w:space="0" w:color="000000"/>
              <w:right w:val="nil"/>
            </w:tcBorders>
            <w:shd w:val="clear" w:color="auto" w:fill="BFBFBF" w:themeFill="background1" w:themeFillShade="BF"/>
            <w:vAlign w:val="center"/>
            <w:hideMark/>
          </w:tcPr>
          <w:p w:rsidR="00E37154" w:rsidRPr="001A0357" w:rsidRDefault="00E37154" w:rsidP="00A60445">
            <w:pPr>
              <w:rPr>
                <w:color w:val="000000"/>
                <w:sz w:val="20"/>
                <w:szCs w:val="20"/>
              </w:rPr>
            </w:pPr>
          </w:p>
        </w:tc>
        <w:tc>
          <w:tcPr>
            <w:tcW w:w="452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7154" w:rsidRPr="001A0357" w:rsidRDefault="00E37154" w:rsidP="00A60445">
            <w:pPr>
              <w:rPr>
                <w:color w:val="000000"/>
                <w:sz w:val="20"/>
                <w:szCs w:val="20"/>
              </w:rPr>
            </w:pPr>
          </w:p>
        </w:tc>
        <w:tc>
          <w:tcPr>
            <w:tcW w:w="1500" w:type="dxa"/>
            <w:tcBorders>
              <w:top w:val="nil"/>
              <w:left w:val="nil"/>
              <w:bottom w:val="single" w:sz="4" w:space="0" w:color="auto"/>
              <w:right w:val="single" w:sz="4" w:space="0" w:color="auto"/>
            </w:tcBorders>
            <w:shd w:val="clear" w:color="auto" w:fill="BFBFBF" w:themeFill="background1" w:themeFillShade="BF"/>
            <w:hideMark/>
          </w:tcPr>
          <w:p w:rsidR="00E37154" w:rsidRPr="001A0357" w:rsidRDefault="00E37154" w:rsidP="00A60445">
            <w:pPr>
              <w:jc w:val="center"/>
              <w:rPr>
                <w:color w:val="000000"/>
                <w:sz w:val="20"/>
                <w:szCs w:val="20"/>
              </w:rPr>
            </w:pPr>
            <w:r w:rsidRPr="001A0357">
              <w:rPr>
                <w:color w:val="000000"/>
                <w:sz w:val="20"/>
                <w:szCs w:val="20"/>
              </w:rPr>
              <w:t>(м)</w:t>
            </w:r>
          </w:p>
        </w:tc>
      </w:tr>
      <w:tr w:rsidR="00E37154" w:rsidRPr="00A60445"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FFFFFF" w:themeFill="background1"/>
            <w:noWrap/>
          </w:tcPr>
          <w:p w:rsidR="00E37154" w:rsidRPr="00A60445" w:rsidRDefault="00E37154" w:rsidP="006320B2">
            <w:pPr>
              <w:rPr>
                <w:color w:val="000000"/>
                <w:sz w:val="20"/>
                <w:szCs w:val="20"/>
                <w:lang w:val="bg-BG"/>
              </w:rPr>
            </w:pPr>
          </w:p>
        </w:tc>
        <w:tc>
          <w:tcPr>
            <w:tcW w:w="4524" w:type="dxa"/>
            <w:tcBorders>
              <w:top w:val="nil"/>
              <w:left w:val="nil"/>
              <w:bottom w:val="single" w:sz="4" w:space="0" w:color="auto"/>
              <w:right w:val="single" w:sz="4" w:space="0" w:color="auto"/>
            </w:tcBorders>
            <w:shd w:val="clear" w:color="auto" w:fill="FFFFFF" w:themeFill="background1"/>
            <w:noWrap/>
            <w:hideMark/>
          </w:tcPr>
          <w:p w:rsidR="00E37154" w:rsidRPr="00A60445" w:rsidRDefault="00E37154" w:rsidP="006320B2">
            <w:pPr>
              <w:rPr>
                <w:b/>
                <w:color w:val="000000"/>
                <w:sz w:val="20"/>
                <w:szCs w:val="20"/>
              </w:rPr>
            </w:pPr>
            <w:r w:rsidRPr="00A60445">
              <w:rPr>
                <w:b/>
                <w:color w:val="000000"/>
                <w:sz w:val="20"/>
                <w:szCs w:val="20"/>
              </w:rPr>
              <w:t>КВ."ВАРОШ"</w:t>
            </w:r>
          </w:p>
        </w:tc>
        <w:tc>
          <w:tcPr>
            <w:tcW w:w="1500" w:type="dxa"/>
            <w:tcBorders>
              <w:top w:val="nil"/>
              <w:left w:val="nil"/>
              <w:bottom w:val="single" w:sz="4" w:space="0" w:color="auto"/>
              <w:right w:val="single" w:sz="4" w:space="0" w:color="auto"/>
            </w:tcBorders>
            <w:shd w:val="clear" w:color="auto" w:fill="FFFFFF" w:themeFill="background1"/>
            <w:noWrap/>
            <w:hideMark/>
          </w:tcPr>
          <w:p w:rsidR="00E37154" w:rsidRPr="00A60445" w:rsidRDefault="00E37154" w:rsidP="006320B2">
            <w:pPr>
              <w:rPr>
                <w:b/>
                <w:color w:val="000000"/>
                <w:sz w:val="20"/>
                <w:szCs w:val="20"/>
              </w:rPr>
            </w:pP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sidRPr="00A60445">
              <w:rPr>
                <w:color w:val="000000"/>
                <w:sz w:val="20"/>
                <w:szCs w:val="20"/>
                <w:lang w:val="bg-BG"/>
              </w:rPr>
              <w:t>1</w:t>
            </w:r>
          </w:p>
        </w:tc>
        <w:tc>
          <w:tcPr>
            <w:tcW w:w="4524" w:type="dxa"/>
            <w:tcBorders>
              <w:top w:val="nil"/>
              <w:left w:val="nil"/>
              <w:bottom w:val="single" w:sz="4" w:space="0" w:color="auto"/>
              <w:right w:val="single" w:sz="4" w:space="0" w:color="auto"/>
            </w:tcBorders>
            <w:shd w:val="clear" w:color="auto" w:fill="auto"/>
            <w:noWrap/>
            <w:hideMark/>
          </w:tcPr>
          <w:p w:rsidR="00A60445" w:rsidRPr="001A0357" w:rsidRDefault="00A60445" w:rsidP="006320B2">
            <w:pPr>
              <w:rPr>
                <w:color w:val="000000"/>
                <w:sz w:val="20"/>
                <w:szCs w:val="20"/>
              </w:rPr>
            </w:pPr>
            <w:r w:rsidRPr="001A0357">
              <w:rPr>
                <w:color w:val="000000"/>
                <w:sz w:val="20"/>
                <w:szCs w:val="20"/>
              </w:rPr>
              <w:t>ул."Илинден"</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160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noWrap/>
            <w:hideMark/>
          </w:tcPr>
          <w:p w:rsidR="00A60445" w:rsidRPr="001A0357" w:rsidRDefault="00A60445" w:rsidP="006320B2">
            <w:pPr>
              <w:rPr>
                <w:color w:val="000000"/>
                <w:sz w:val="20"/>
                <w:szCs w:val="20"/>
              </w:rPr>
            </w:pPr>
            <w:r w:rsidRPr="001A0357">
              <w:rPr>
                <w:color w:val="000000"/>
                <w:sz w:val="20"/>
                <w:szCs w:val="20"/>
              </w:rPr>
              <w:t>ул."Знеполе "</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290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3</w:t>
            </w:r>
          </w:p>
        </w:tc>
        <w:tc>
          <w:tcPr>
            <w:tcW w:w="4524" w:type="dxa"/>
            <w:tcBorders>
              <w:top w:val="nil"/>
              <w:left w:val="nil"/>
              <w:bottom w:val="single" w:sz="4" w:space="0" w:color="auto"/>
              <w:right w:val="single" w:sz="4" w:space="0" w:color="auto"/>
            </w:tcBorders>
            <w:shd w:val="clear" w:color="auto" w:fill="auto"/>
            <w:noWrap/>
            <w:hideMark/>
          </w:tcPr>
          <w:p w:rsidR="00A60445" w:rsidRPr="001A0357" w:rsidRDefault="00A60445" w:rsidP="006320B2">
            <w:pPr>
              <w:rPr>
                <w:color w:val="000000"/>
                <w:sz w:val="20"/>
                <w:szCs w:val="20"/>
              </w:rPr>
            </w:pPr>
            <w:r w:rsidRPr="001A0357">
              <w:rPr>
                <w:color w:val="000000"/>
                <w:sz w:val="20"/>
                <w:szCs w:val="20"/>
              </w:rPr>
              <w:t>ул."Булаир "</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130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4</w:t>
            </w:r>
          </w:p>
        </w:tc>
        <w:tc>
          <w:tcPr>
            <w:tcW w:w="4524" w:type="dxa"/>
            <w:tcBorders>
              <w:top w:val="nil"/>
              <w:left w:val="nil"/>
              <w:bottom w:val="single" w:sz="4" w:space="0" w:color="auto"/>
              <w:right w:val="single" w:sz="4" w:space="0" w:color="auto"/>
            </w:tcBorders>
            <w:shd w:val="clear" w:color="auto" w:fill="auto"/>
            <w:noWrap/>
            <w:hideMark/>
          </w:tcPr>
          <w:p w:rsidR="00A60445" w:rsidRPr="001A0357" w:rsidRDefault="00A60445" w:rsidP="006320B2">
            <w:pPr>
              <w:rPr>
                <w:color w:val="000000"/>
                <w:sz w:val="20"/>
                <w:szCs w:val="20"/>
              </w:rPr>
            </w:pPr>
            <w:r w:rsidRPr="001A0357">
              <w:rPr>
                <w:color w:val="000000"/>
                <w:sz w:val="20"/>
                <w:szCs w:val="20"/>
              </w:rPr>
              <w:t>ул."Гергана"</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90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5</w:t>
            </w:r>
          </w:p>
        </w:tc>
        <w:tc>
          <w:tcPr>
            <w:tcW w:w="4524" w:type="dxa"/>
            <w:tcBorders>
              <w:top w:val="nil"/>
              <w:left w:val="nil"/>
              <w:bottom w:val="single" w:sz="4" w:space="0" w:color="auto"/>
              <w:right w:val="single" w:sz="4" w:space="0" w:color="auto"/>
            </w:tcBorders>
            <w:shd w:val="clear" w:color="auto" w:fill="auto"/>
            <w:noWrap/>
            <w:hideMark/>
          </w:tcPr>
          <w:p w:rsidR="00A60445" w:rsidRPr="001A0357" w:rsidRDefault="00A60445" w:rsidP="006320B2">
            <w:pPr>
              <w:rPr>
                <w:color w:val="000000"/>
                <w:sz w:val="20"/>
                <w:szCs w:val="20"/>
              </w:rPr>
            </w:pPr>
            <w:r w:rsidRPr="001A0357">
              <w:rPr>
                <w:color w:val="000000"/>
                <w:sz w:val="20"/>
                <w:szCs w:val="20"/>
              </w:rPr>
              <w:t>ул."Калиманци "</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138</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6</w:t>
            </w:r>
          </w:p>
        </w:tc>
        <w:tc>
          <w:tcPr>
            <w:tcW w:w="4524" w:type="dxa"/>
            <w:tcBorders>
              <w:top w:val="nil"/>
              <w:left w:val="nil"/>
              <w:bottom w:val="single" w:sz="4" w:space="0" w:color="auto"/>
              <w:right w:val="single" w:sz="4" w:space="0" w:color="auto"/>
            </w:tcBorders>
            <w:shd w:val="clear" w:color="auto" w:fill="auto"/>
            <w:noWrap/>
            <w:hideMark/>
          </w:tcPr>
          <w:p w:rsidR="00A60445" w:rsidRPr="001A0357" w:rsidRDefault="00A60445" w:rsidP="006320B2">
            <w:pPr>
              <w:rPr>
                <w:color w:val="000000"/>
                <w:sz w:val="20"/>
                <w:szCs w:val="20"/>
              </w:rPr>
            </w:pPr>
            <w:r w:rsidRPr="001A0357">
              <w:rPr>
                <w:color w:val="000000"/>
                <w:sz w:val="20"/>
                <w:szCs w:val="20"/>
              </w:rPr>
              <w:t>ул.'Гоце Делчев "</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450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7</w:t>
            </w:r>
          </w:p>
        </w:tc>
        <w:tc>
          <w:tcPr>
            <w:tcW w:w="4524" w:type="dxa"/>
            <w:tcBorders>
              <w:top w:val="nil"/>
              <w:left w:val="nil"/>
              <w:bottom w:val="single" w:sz="4" w:space="0" w:color="auto"/>
              <w:right w:val="single" w:sz="4" w:space="0" w:color="auto"/>
            </w:tcBorders>
            <w:shd w:val="clear" w:color="auto" w:fill="auto"/>
            <w:noWrap/>
            <w:hideMark/>
          </w:tcPr>
          <w:p w:rsidR="00A60445" w:rsidRPr="001A0357" w:rsidRDefault="00A60445" w:rsidP="006320B2">
            <w:pPr>
              <w:rPr>
                <w:color w:val="000000"/>
                <w:sz w:val="20"/>
                <w:szCs w:val="20"/>
              </w:rPr>
            </w:pPr>
            <w:r w:rsidRPr="001A0357">
              <w:rPr>
                <w:color w:val="000000"/>
                <w:sz w:val="20"/>
                <w:szCs w:val="20"/>
              </w:rPr>
              <w:t>ул.Русалка"</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140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8</w:t>
            </w:r>
          </w:p>
        </w:tc>
        <w:tc>
          <w:tcPr>
            <w:tcW w:w="4524" w:type="dxa"/>
            <w:tcBorders>
              <w:top w:val="nil"/>
              <w:left w:val="nil"/>
              <w:bottom w:val="single" w:sz="4" w:space="0" w:color="auto"/>
              <w:right w:val="single" w:sz="4" w:space="0" w:color="auto"/>
            </w:tcBorders>
            <w:shd w:val="clear" w:color="auto" w:fill="auto"/>
            <w:noWrap/>
            <w:hideMark/>
          </w:tcPr>
          <w:p w:rsidR="00A60445" w:rsidRPr="001A0357" w:rsidRDefault="00A60445" w:rsidP="006320B2">
            <w:pPr>
              <w:rPr>
                <w:color w:val="000000"/>
                <w:sz w:val="20"/>
                <w:szCs w:val="20"/>
              </w:rPr>
            </w:pPr>
            <w:r w:rsidRPr="001A0357">
              <w:rPr>
                <w:color w:val="000000"/>
                <w:sz w:val="20"/>
                <w:szCs w:val="20"/>
              </w:rPr>
              <w:t>ул."Рупите"</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120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9</w:t>
            </w:r>
          </w:p>
        </w:tc>
        <w:tc>
          <w:tcPr>
            <w:tcW w:w="4524" w:type="dxa"/>
            <w:tcBorders>
              <w:top w:val="nil"/>
              <w:left w:val="nil"/>
              <w:bottom w:val="single" w:sz="4" w:space="0" w:color="auto"/>
              <w:right w:val="single" w:sz="4" w:space="0" w:color="auto"/>
            </w:tcBorders>
            <w:shd w:val="clear" w:color="auto" w:fill="auto"/>
            <w:noWrap/>
            <w:hideMark/>
          </w:tcPr>
          <w:p w:rsidR="00A60445" w:rsidRPr="001A0357" w:rsidRDefault="00A60445" w:rsidP="006320B2">
            <w:pPr>
              <w:rPr>
                <w:color w:val="000000"/>
                <w:sz w:val="20"/>
                <w:szCs w:val="20"/>
              </w:rPr>
            </w:pPr>
            <w:r w:rsidRPr="001A0357">
              <w:rPr>
                <w:color w:val="000000"/>
                <w:sz w:val="20"/>
                <w:szCs w:val="20"/>
              </w:rPr>
              <w:t>ул."Сандански"</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480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10</w:t>
            </w:r>
          </w:p>
        </w:tc>
        <w:tc>
          <w:tcPr>
            <w:tcW w:w="4524" w:type="dxa"/>
            <w:tcBorders>
              <w:top w:val="nil"/>
              <w:left w:val="nil"/>
              <w:bottom w:val="single" w:sz="4" w:space="0" w:color="auto"/>
              <w:right w:val="single" w:sz="4" w:space="0" w:color="auto"/>
            </w:tcBorders>
            <w:shd w:val="clear" w:color="auto" w:fill="auto"/>
            <w:noWrap/>
            <w:hideMark/>
          </w:tcPr>
          <w:p w:rsidR="00A60445" w:rsidRPr="001A0357" w:rsidRDefault="00A60445" w:rsidP="006320B2">
            <w:pPr>
              <w:rPr>
                <w:color w:val="000000"/>
                <w:sz w:val="20"/>
                <w:szCs w:val="20"/>
              </w:rPr>
            </w:pPr>
            <w:r w:rsidRPr="001A0357">
              <w:rPr>
                <w:color w:val="000000"/>
                <w:sz w:val="20"/>
                <w:szCs w:val="20"/>
              </w:rPr>
              <w:t>ул."Средец"</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340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11</w:t>
            </w:r>
          </w:p>
        </w:tc>
        <w:tc>
          <w:tcPr>
            <w:tcW w:w="4524" w:type="dxa"/>
            <w:tcBorders>
              <w:top w:val="nil"/>
              <w:left w:val="nil"/>
              <w:bottom w:val="single" w:sz="4" w:space="0" w:color="auto"/>
              <w:right w:val="single" w:sz="4" w:space="0" w:color="auto"/>
            </w:tcBorders>
            <w:shd w:val="clear" w:color="auto" w:fill="auto"/>
            <w:noWrap/>
            <w:hideMark/>
          </w:tcPr>
          <w:p w:rsidR="00A60445" w:rsidRPr="001A0357" w:rsidRDefault="00A60445" w:rsidP="006320B2">
            <w:pPr>
              <w:rPr>
                <w:color w:val="000000"/>
                <w:sz w:val="20"/>
                <w:szCs w:val="20"/>
              </w:rPr>
            </w:pPr>
            <w:r w:rsidRPr="001A0357">
              <w:rPr>
                <w:color w:val="000000"/>
                <w:sz w:val="20"/>
                <w:szCs w:val="20"/>
              </w:rPr>
              <w:t>ул."Руй "</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105</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12</w:t>
            </w:r>
          </w:p>
        </w:tc>
        <w:tc>
          <w:tcPr>
            <w:tcW w:w="4524" w:type="dxa"/>
            <w:tcBorders>
              <w:top w:val="nil"/>
              <w:left w:val="nil"/>
              <w:bottom w:val="single" w:sz="4" w:space="0" w:color="auto"/>
              <w:right w:val="single" w:sz="4" w:space="0" w:color="auto"/>
            </w:tcBorders>
            <w:shd w:val="clear" w:color="auto" w:fill="auto"/>
            <w:noWrap/>
            <w:hideMark/>
          </w:tcPr>
          <w:p w:rsidR="00A60445" w:rsidRPr="001A0357" w:rsidRDefault="00A60445" w:rsidP="006320B2">
            <w:pPr>
              <w:rPr>
                <w:color w:val="000000"/>
                <w:sz w:val="20"/>
                <w:szCs w:val="20"/>
              </w:rPr>
            </w:pPr>
            <w:r w:rsidRPr="001A0357">
              <w:rPr>
                <w:color w:val="000000"/>
                <w:sz w:val="20"/>
                <w:szCs w:val="20"/>
              </w:rPr>
              <w:t>ул."Косово поле "</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180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13</w:t>
            </w:r>
          </w:p>
        </w:tc>
        <w:tc>
          <w:tcPr>
            <w:tcW w:w="4524" w:type="dxa"/>
            <w:tcBorders>
              <w:top w:val="nil"/>
              <w:left w:val="nil"/>
              <w:bottom w:val="single" w:sz="4" w:space="0" w:color="auto"/>
              <w:right w:val="single" w:sz="4" w:space="0" w:color="auto"/>
            </w:tcBorders>
            <w:shd w:val="clear" w:color="auto" w:fill="auto"/>
            <w:noWrap/>
            <w:hideMark/>
          </w:tcPr>
          <w:p w:rsidR="00A60445" w:rsidRPr="001A0357" w:rsidRDefault="00A60445" w:rsidP="006320B2">
            <w:pPr>
              <w:rPr>
                <w:color w:val="000000"/>
                <w:sz w:val="20"/>
                <w:szCs w:val="20"/>
              </w:rPr>
            </w:pPr>
            <w:r w:rsidRPr="001A0357">
              <w:rPr>
                <w:color w:val="000000"/>
                <w:sz w:val="20"/>
                <w:szCs w:val="20"/>
              </w:rPr>
              <w:t>ул."Екзарх Йосиф "</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470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14</w:t>
            </w:r>
          </w:p>
        </w:tc>
        <w:tc>
          <w:tcPr>
            <w:tcW w:w="4524" w:type="dxa"/>
            <w:tcBorders>
              <w:top w:val="nil"/>
              <w:left w:val="nil"/>
              <w:bottom w:val="single" w:sz="4" w:space="0" w:color="auto"/>
              <w:right w:val="single" w:sz="4" w:space="0" w:color="auto"/>
            </w:tcBorders>
            <w:shd w:val="clear" w:color="auto" w:fill="auto"/>
            <w:noWrap/>
            <w:hideMark/>
          </w:tcPr>
          <w:p w:rsidR="00A60445" w:rsidRPr="001A0357" w:rsidRDefault="00A60445" w:rsidP="006320B2">
            <w:pPr>
              <w:rPr>
                <w:color w:val="000000"/>
                <w:sz w:val="20"/>
                <w:szCs w:val="20"/>
              </w:rPr>
            </w:pPr>
            <w:r w:rsidRPr="001A0357">
              <w:rPr>
                <w:color w:val="000000"/>
                <w:sz w:val="20"/>
                <w:szCs w:val="20"/>
              </w:rPr>
              <w:t>ул."Хайдут Велко "</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260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15</w:t>
            </w:r>
          </w:p>
        </w:tc>
        <w:tc>
          <w:tcPr>
            <w:tcW w:w="4524" w:type="dxa"/>
            <w:tcBorders>
              <w:top w:val="nil"/>
              <w:left w:val="nil"/>
              <w:bottom w:val="single" w:sz="4" w:space="0" w:color="auto"/>
              <w:right w:val="single" w:sz="4" w:space="0" w:color="auto"/>
            </w:tcBorders>
            <w:shd w:val="clear" w:color="auto" w:fill="auto"/>
            <w:noWrap/>
            <w:hideMark/>
          </w:tcPr>
          <w:p w:rsidR="00A60445" w:rsidRPr="001A0357" w:rsidRDefault="00A60445" w:rsidP="006320B2">
            <w:pPr>
              <w:rPr>
                <w:color w:val="000000"/>
                <w:sz w:val="20"/>
                <w:szCs w:val="20"/>
              </w:rPr>
            </w:pPr>
            <w:r w:rsidRPr="001A0357">
              <w:rPr>
                <w:color w:val="000000"/>
                <w:sz w:val="20"/>
                <w:szCs w:val="20"/>
              </w:rPr>
              <w:t>ул."Златни мостове "</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185</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16</w:t>
            </w:r>
          </w:p>
        </w:tc>
        <w:tc>
          <w:tcPr>
            <w:tcW w:w="4524" w:type="dxa"/>
            <w:tcBorders>
              <w:top w:val="nil"/>
              <w:left w:val="nil"/>
              <w:bottom w:val="single" w:sz="4" w:space="0" w:color="auto"/>
              <w:right w:val="single" w:sz="4" w:space="0" w:color="auto"/>
            </w:tcBorders>
            <w:shd w:val="clear" w:color="auto" w:fill="auto"/>
            <w:noWrap/>
            <w:hideMark/>
          </w:tcPr>
          <w:p w:rsidR="00A60445" w:rsidRPr="001A0357" w:rsidRDefault="00A60445" w:rsidP="006320B2">
            <w:pPr>
              <w:rPr>
                <w:color w:val="000000"/>
                <w:sz w:val="20"/>
                <w:szCs w:val="20"/>
              </w:rPr>
            </w:pPr>
            <w:r w:rsidRPr="001A0357">
              <w:rPr>
                <w:color w:val="000000"/>
                <w:sz w:val="20"/>
                <w:szCs w:val="20"/>
              </w:rPr>
              <w:t>ул."Китка "</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240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17</w:t>
            </w:r>
          </w:p>
        </w:tc>
        <w:tc>
          <w:tcPr>
            <w:tcW w:w="4524" w:type="dxa"/>
            <w:tcBorders>
              <w:top w:val="nil"/>
              <w:left w:val="nil"/>
              <w:bottom w:val="single" w:sz="4" w:space="0" w:color="auto"/>
              <w:right w:val="single" w:sz="4" w:space="0" w:color="auto"/>
            </w:tcBorders>
            <w:shd w:val="clear" w:color="auto" w:fill="auto"/>
            <w:noWrap/>
            <w:hideMark/>
          </w:tcPr>
          <w:p w:rsidR="00A60445" w:rsidRPr="001A0357" w:rsidRDefault="00A60445" w:rsidP="006320B2">
            <w:pPr>
              <w:rPr>
                <w:color w:val="000000"/>
                <w:sz w:val="20"/>
                <w:szCs w:val="20"/>
              </w:rPr>
            </w:pPr>
            <w:r w:rsidRPr="001A0357">
              <w:rPr>
                <w:color w:val="000000"/>
                <w:sz w:val="20"/>
                <w:szCs w:val="20"/>
              </w:rPr>
              <w:t>ул.Крепок"</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110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18</w:t>
            </w:r>
          </w:p>
        </w:tc>
        <w:tc>
          <w:tcPr>
            <w:tcW w:w="4524" w:type="dxa"/>
            <w:tcBorders>
              <w:top w:val="nil"/>
              <w:left w:val="nil"/>
              <w:bottom w:val="single" w:sz="4" w:space="0" w:color="auto"/>
              <w:right w:val="single" w:sz="4" w:space="0" w:color="auto"/>
            </w:tcBorders>
            <w:shd w:val="clear" w:color="auto" w:fill="auto"/>
            <w:noWrap/>
            <w:hideMark/>
          </w:tcPr>
          <w:p w:rsidR="00A60445" w:rsidRPr="001A0357" w:rsidRDefault="00A60445" w:rsidP="006320B2">
            <w:pPr>
              <w:rPr>
                <w:color w:val="000000"/>
                <w:sz w:val="20"/>
                <w:szCs w:val="20"/>
              </w:rPr>
            </w:pPr>
            <w:r w:rsidRPr="001A0357">
              <w:rPr>
                <w:color w:val="000000"/>
                <w:sz w:val="20"/>
                <w:szCs w:val="20"/>
              </w:rPr>
              <w:t>ул."Цани Гинчев"</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240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19</w:t>
            </w:r>
          </w:p>
        </w:tc>
        <w:tc>
          <w:tcPr>
            <w:tcW w:w="4524" w:type="dxa"/>
            <w:tcBorders>
              <w:top w:val="nil"/>
              <w:left w:val="nil"/>
              <w:bottom w:val="single" w:sz="4" w:space="0" w:color="auto"/>
              <w:right w:val="single" w:sz="4" w:space="0" w:color="auto"/>
            </w:tcBorders>
            <w:shd w:val="clear" w:color="auto" w:fill="auto"/>
            <w:noWrap/>
            <w:hideMark/>
          </w:tcPr>
          <w:p w:rsidR="00A60445" w:rsidRPr="001A0357" w:rsidRDefault="00A60445" w:rsidP="006320B2">
            <w:pPr>
              <w:rPr>
                <w:color w:val="000000"/>
                <w:sz w:val="20"/>
                <w:szCs w:val="20"/>
              </w:rPr>
            </w:pPr>
            <w:r w:rsidRPr="001A0357">
              <w:rPr>
                <w:color w:val="000000"/>
                <w:sz w:val="20"/>
                <w:szCs w:val="20"/>
              </w:rPr>
              <w:t>ул."Христо Ботев "</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220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20</w:t>
            </w:r>
          </w:p>
        </w:tc>
        <w:tc>
          <w:tcPr>
            <w:tcW w:w="4524" w:type="dxa"/>
            <w:tcBorders>
              <w:top w:val="nil"/>
              <w:left w:val="nil"/>
              <w:bottom w:val="single" w:sz="4" w:space="0" w:color="auto"/>
              <w:right w:val="single" w:sz="4" w:space="0" w:color="auto"/>
            </w:tcBorders>
            <w:shd w:val="clear" w:color="auto" w:fill="auto"/>
            <w:noWrap/>
            <w:hideMark/>
          </w:tcPr>
          <w:p w:rsidR="00A60445" w:rsidRPr="006320B2" w:rsidRDefault="00A60445" w:rsidP="006320B2">
            <w:pPr>
              <w:rPr>
                <w:color w:val="000000"/>
                <w:sz w:val="20"/>
                <w:szCs w:val="20"/>
              </w:rPr>
            </w:pPr>
            <w:r w:rsidRPr="00A60445">
              <w:rPr>
                <w:color w:val="000000"/>
                <w:sz w:val="20"/>
                <w:szCs w:val="20"/>
                <w:lang w:val="ru-RU"/>
              </w:rPr>
              <w:t xml:space="preserve">ул. "Черноризец Храбър " - до ул. </w:t>
            </w:r>
            <w:r w:rsidRPr="006320B2">
              <w:rPr>
                <w:color w:val="000000"/>
                <w:sz w:val="20"/>
                <w:szCs w:val="20"/>
              </w:rPr>
              <w:t>"Средец "</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300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21</w:t>
            </w:r>
          </w:p>
        </w:tc>
        <w:tc>
          <w:tcPr>
            <w:tcW w:w="4524" w:type="dxa"/>
            <w:tcBorders>
              <w:top w:val="nil"/>
              <w:left w:val="nil"/>
              <w:bottom w:val="single" w:sz="4" w:space="0" w:color="auto"/>
              <w:right w:val="single" w:sz="4" w:space="0" w:color="auto"/>
            </w:tcBorders>
            <w:shd w:val="clear" w:color="auto" w:fill="auto"/>
            <w:hideMark/>
          </w:tcPr>
          <w:p w:rsidR="00A60445" w:rsidRPr="00A60445" w:rsidRDefault="00A60445" w:rsidP="006320B2">
            <w:pPr>
              <w:rPr>
                <w:color w:val="000000"/>
                <w:sz w:val="20"/>
                <w:szCs w:val="20"/>
                <w:lang w:val="ru-RU"/>
              </w:rPr>
            </w:pPr>
            <w:r w:rsidRPr="00A60445">
              <w:rPr>
                <w:color w:val="000000"/>
                <w:sz w:val="20"/>
                <w:szCs w:val="20"/>
                <w:lang w:val="ru-RU"/>
              </w:rPr>
              <w:t>ул."Струма " - по десния бряг -от ул."Знеполе " до включването в Гл.кол. през р. Струма</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580</w:t>
            </w:r>
          </w:p>
        </w:tc>
      </w:tr>
      <w:tr w:rsidR="00E37154"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E37154" w:rsidRPr="001A0357" w:rsidRDefault="00E37154" w:rsidP="006320B2">
            <w:pPr>
              <w:rPr>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E37154" w:rsidRPr="001A0357" w:rsidRDefault="00E37154" w:rsidP="006320B2">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hideMark/>
          </w:tcPr>
          <w:p w:rsidR="00E37154" w:rsidRPr="001A0357" w:rsidRDefault="00E37154" w:rsidP="003420A9">
            <w:pPr>
              <w:jc w:val="center"/>
              <w:rPr>
                <w:color w:val="000000"/>
                <w:sz w:val="20"/>
                <w:szCs w:val="20"/>
              </w:rPr>
            </w:pPr>
          </w:p>
        </w:tc>
      </w:tr>
      <w:tr w:rsidR="00E37154" w:rsidRPr="00A60445"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E37154" w:rsidRPr="00A60445" w:rsidRDefault="00E37154" w:rsidP="006320B2">
            <w:pPr>
              <w:rPr>
                <w:b/>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E37154" w:rsidRPr="00A60445" w:rsidRDefault="00E37154" w:rsidP="006320B2">
            <w:pPr>
              <w:rPr>
                <w:b/>
                <w:color w:val="000000"/>
                <w:sz w:val="20"/>
                <w:szCs w:val="20"/>
              </w:rPr>
            </w:pPr>
            <w:r w:rsidRPr="00A60445">
              <w:rPr>
                <w:b/>
                <w:color w:val="000000"/>
                <w:sz w:val="20"/>
                <w:szCs w:val="20"/>
              </w:rPr>
              <w:t>КВ."ПРОУЧВАНЕ"</w:t>
            </w:r>
          </w:p>
        </w:tc>
        <w:tc>
          <w:tcPr>
            <w:tcW w:w="1500" w:type="dxa"/>
            <w:tcBorders>
              <w:top w:val="nil"/>
              <w:left w:val="nil"/>
              <w:bottom w:val="single" w:sz="4" w:space="0" w:color="auto"/>
              <w:right w:val="single" w:sz="4" w:space="0" w:color="auto"/>
            </w:tcBorders>
            <w:shd w:val="clear" w:color="auto" w:fill="auto"/>
            <w:noWrap/>
            <w:hideMark/>
          </w:tcPr>
          <w:p w:rsidR="00E37154" w:rsidRPr="00A60445" w:rsidRDefault="00E37154" w:rsidP="003420A9">
            <w:pPr>
              <w:jc w:val="center"/>
              <w:rPr>
                <w:b/>
                <w:color w:val="000000"/>
                <w:sz w:val="20"/>
                <w:szCs w:val="20"/>
              </w:rPr>
            </w:pP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sidRPr="00A60445">
              <w:rPr>
                <w:color w:val="000000"/>
                <w:sz w:val="20"/>
                <w:szCs w:val="20"/>
                <w:lang w:val="bg-BG"/>
              </w:rPr>
              <w:lastRenderedPageBreak/>
              <w:t>1</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ул."Одрин"</w:t>
            </w:r>
          </w:p>
        </w:tc>
        <w:tc>
          <w:tcPr>
            <w:tcW w:w="1500" w:type="dxa"/>
            <w:tcBorders>
              <w:top w:val="nil"/>
              <w:left w:val="nil"/>
              <w:bottom w:val="single" w:sz="4" w:space="0" w:color="auto"/>
              <w:right w:val="single" w:sz="4" w:space="0" w:color="auto"/>
            </w:tcBorders>
            <w:shd w:val="clear" w:color="auto" w:fill="auto"/>
            <w:noWrap/>
            <w:hideMark/>
          </w:tcPr>
          <w:p w:rsidR="00A60445" w:rsidRPr="006320B2" w:rsidRDefault="00A60445" w:rsidP="003420A9">
            <w:pPr>
              <w:jc w:val="center"/>
              <w:rPr>
                <w:color w:val="000000"/>
                <w:sz w:val="20"/>
                <w:szCs w:val="20"/>
              </w:rPr>
            </w:pPr>
            <w:r w:rsidRPr="006320B2">
              <w:rPr>
                <w:color w:val="000000"/>
                <w:sz w:val="20"/>
                <w:szCs w:val="20"/>
              </w:rPr>
              <w:t>900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ул."Батак"</w:t>
            </w:r>
          </w:p>
        </w:tc>
        <w:tc>
          <w:tcPr>
            <w:tcW w:w="1500" w:type="dxa"/>
            <w:tcBorders>
              <w:top w:val="nil"/>
              <w:left w:val="nil"/>
              <w:bottom w:val="single" w:sz="4" w:space="0" w:color="auto"/>
              <w:right w:val="single" w:sz="4" w:space="0" w:color="auto"/>
            </w:tcBorders>
            <w:shd w:val="clear" w:color="auto" w:fill="auto"/>
            <w:noWrap/>
            <w:hideMark/>
          </w:tcPr>
          <w:p w:rsidR="00A60445" w:rsidRPr="006320B2" w:rsidRDefault="00A60445" w:rsidP="003420A9">
            <w:pPr>
              <w:jc w:val="center"/>
              <w:rPr>
                <w:color w:val="000000"/>
                <w:sz w:val="20"/>
                <w:szCs w:val="20"/>
              </w:rPr>
            </w:pPr>
            <w:r w:rsidRPr="006320B2">
              <w:rPr>
                <w:color w:val="000000"/>
                <w:sz w:val="20"/>
                <w:szCs w:val="20"/>
              </w:rPr>
              <w:t>850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3</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ул."Ахтопол"</w:t>
            </w:r>
          </w:p>
        </w:tc>
        <w:tc>
          <w:tcPr>
            <w:tcW w:w="1500" w:type="dxa"/>
            <w:tcBorders>
              <w:top w:val="nil"/>
              <w:left w:val="nil"/>
              <w:bottom w:val="single" w:sz="4" w:space="0" w:color="auto"/>
              <w:right w:val="single" w:sz="4" w:space="0" w:color="auto"/>
            </w:tcBorders>
            <w:shd w:val="clear" w:color="auto" w:fill="auto"/>
            <w:noWrap/>
            <w:hideMark/>
          </w:tcPr>
          <w:p w:rsidR="00A60445" w:rsidRPr="006320B2" w:rsidRDefault="00A60445" w:rsidP="003420A9">
            <w:pPr>
              <w:jc w:val="center"/>
              <w:rPr>
                <w:color w:val="000000"/>
                <w:sz w:val="20"/>
                <w:szCs w:val="20"/>
              </w:rPr>
            </w:pPr>
            <w:r w:rsidRPr="006320B2">
              <w:rPr>
                <w:color w:val="000000"/>
                <w:sz w:val="20"/>
                <w:szCs w:val="20"/>
              </w:rPr>
              <w:t>310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4</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ул."Балчик"</w:t>
            </w:r>
          </w:p>
        </w:tc>
        <w:tc>
          <w:tcPr>
            <w:tcW w:w="1500" w:type="dxa"/>
            <w:tcBorders>
              <w:top w:val="nil"/>
              <w:left w:val="nil"/>
              <w:bottom w:val="single" w:sz="4" w:space="0" w:color="auto"/>
              <w:right w:val="single" w:sz="4" w:space="0" w:color="auto"/>
            </w:tcBorders>
            <w:shd w:val="clear" w:color="auto" w:fill="auto"/>
            <w:noWrap/>
            <w:hideMark/>
          </w:tcPr>
          <w:p w:rsidR="00A60445" w:rsidRPr="006320B2" w:rsidRDefault="00A60445" w:rsidP="003420A9">
            <w:pPr>
              <w:jc w:val="center"/>
              <w:rPr>
                <w:color w:val="000000"/>
                <w:sz w:val="20"/>
                <w:szCs w:val="20"/>
              </w:rPr>
            </w:pPr>
            <w:r w:rsidRPr="006320B2">
              <w:rPr>
                <w:color w:val="000000"/>
                <w:sz w:val="20"/>
                <w:szCs w:val="20"/>
              </w:rPr>
              <w:t>152</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5</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ул."Битоля"</w:t>
            </w:r>
          </w:p>
        </w:tc>
        <w:tc>
          <w:tcPr>
            <w:tcW w:w="1500" w:type="dxa"/>
            <w:tcBorders>
              <w:top w:val="nil"/>
              <w:left w:val="nil"/>
              <w:bottom w:val="single" w:sz="4" w:space="0" w:color="auto"/>
              <w:right w:val="single" w:sz="4" w:space="0" w:color="auto"/>
            </w:tcBorders>
            <w:shd w:val="clear" w:color="auto" w:fill="auto"/>
            <w:noWrap/>
            <w:hideMark/>
          </w:tcPr>
          <w:p w:rsidR="00A60445" w:rsidRPr="006320B2" w:rsidRDefault="00A60445" w:rsidP="003420A9">
            <w:pPr>
              <w:jc w:val="center"/>
              <w:rPr>
                <w:color w:val="000000"/>
                <w:sz w:val="20"/>
                <w:szCs w:val="20"/>
              </w:rPr>
            </w:pPr>
            <w:r w:rsidRPr="006320B2">
              <w:rPr>
                <w:color w:val="000000"/>
                <w:sz w:val="20"/>
                <w:szCs w:val="20"/>
              </w:rPr>
              <w:t>240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6</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ул."Болград"</w:t>
            </w:r>
          </w:p>
        </w:tc>
        <w:tc>
          <w:tcPr>
            <w:tcW w:w="1500" w:type="dxa"/>
            <w:tcBorders>
              <w:top w:val="nil"/>
              <w:left w:val="nil"/>
              <w:bottom w:val="single" w:sz="4" w:space="0" w:color="auto"/>
              <w:right w:val="single" w:sz="4" w:space="0" w:color="auto"/>
            </w:tcBorders>
            <w:shd w:val="clear" w:color="auto" w:fill="auto"/>
            <w:noWrap/>
            <w:hideMark/>
          </w:tcPr>
          <w:p w:rsidR="00A60445" w:rsidRPr="006320B2" w:rsidRDefault="00A60445" w:rsidP="003420A9">
            <w:pPr>
              <w:jc w:val="center"/>
              <w:rPr>
                <w:color w:val="000000"/>
                <w:sz w:val="20"/>
                <w:szCs w:val="20"/>
              </w:rPr>
            </w:pPr>
            <w:r w:rsidRPr="006320B2">
              <w:rPr>
                <w:color w:val="000000"/>
                <w:sz w:val="20"/>
                <w:szCs w:val="20"/>
              </w:rPr>
              <w:t>207</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7</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ул."Браила"</w:t>
            </w:r>
          </w:p>
        </w:tc>
        <w:tc>
          <w:tcPr>
            <w:tcW w:w="1500" w:type="dxa"/>
            <w:tcBorders>
              <w:top w:val="nil"/>
              <w:left w:val="nil"/>
              <w:bottom w:val="single" w:sz="4" w:space="0" w:color="auto"/>
              <w:right w:val="single" w:sz="4" w:space="0" w:color="auto"/>
            </w:tcBorders>
            <w:shd w:val="clear" w:color="auto" w:fill="auto"/>
            <w:noWrap/>
            <w:hideMark/>
          </w:tcPr>
          <w:p w:rsidR="00A60445" w:rsidRPr="006320B2" w:rsidRDefault="00A60445" w:rsidP="003420A9">
            <w:pPr>
              <w:jc w:val="center"/>
              <w:rPr>
                <w:color w:val="000000"/>
                <w:sz w:val="20"/>
                <w:szCs w:val="20"/>
              </w:rPr>
            </w:pPr>
            <w:r w:rsidRPr="006320B2">
              <w:rPr>
                <w:color w:val="000000"/>
                <w:sz w:val="20"/>
                <w:szCs w:val="20"/>
              </w:rPr>
              <w:t>152</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8</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ул."Брацигово"</w:t>
            </w:r>
          </w:p>
        </w:tc>
        <w:tc>
          <w:tcPr>
            <w:tcW w:w="1500" w:type="dxa"/>
            <w:tcBorders>
              <w:top w:val="nil"/>
              <w:left w:val="nil"/>
              <w:bottom w:val="single" w:sz="4" w:space="0" w:color="auto"/>
              <w:right w:val="single" w:sz="4" w:space="0" w:color="auto"/>
            </w:tcBorders>
            <w:shd w:val="clear" w:color="auto" w:fill="auto"/>
            <w:noWrap/>
            <w:hideMark/>
          </w:tcPr>
          <w:p w:rsidR="00A60445" w:rsidRPr="006320B2" w:rsidRDefault="00A60445" w:rsidP="003420A9">
            <w:pPr>
              <w:jc w:val="center"/>
              <w:rPr>
                <w:color w:val="000000"/>
                <w:sz w:val="20"/>
                <w:szCs w:val="20"/>
              </w:rPr>
            </w:pPr>
            <w:r w:rsidRPr="006320B2">
              <w:rPr>
                <w:color w:val="000000"/>
                <w:sz w:val="20"/>
                <w:szCs w:val="20"/>
              </w:rPr>
              <w:t>320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9</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ул."Кърджали "</w:t>
            </w:r>
          </w:p>
        </w:tc>
        <w:tc>
          <w:tcPr>
            <w:tcW w:w="1500" w:type="dxa"/>
            <w:tcBorders>
              <w:top w:val="nil"/>
              <w:left w:val="nil"/>
              <w:bottom w:val="single" w:sz="4" w:space="0" w:color="auto"/>
              <w:right w:val="single" w:sz="4" w:space="0" w:color="auto"/>
            </w:tcBorders>
            <w:shd w:val="clear" w:color="auto" w:fill="auto"/>
            <w:noWrap/>
            <w:hideMark/>
          </w:tcPr>
          <w:p w:rsidR="00A60445" w:rsidRPr="006320B2" w:rsidRDefault="00A60445" w:rsidP="003420A9">
            <w:pPr>
              <w:jc w:val="center"/>
              <w:rPr>
                <w:color w:val="000000"/>
                <w:sz w:val="20"/>
                <w:szCs w:val="20"/>
              </w:rPr>
            </w:pPr>
            <w:r w:rsidRPr="006320B2">
              <w:rPr>
                <w:color w:val="000000"/>
                <w:sz w:val="20"/>
                <w:szCs w:val="20"/>
              </w:rPr>
              <w:t>780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10</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ул."Одрин"</w:t>
            </w:r>
          </w:p>
        </w:tc>
        <w:tc>
          <w:tcPr>
            <w:tcW w:w="1500" w:type="dxa"/>
            <w:tcBorders>
              <w:top w:val="nil"/>
              <w:left w:val="nil"/>
              <w:bottom w:val="single" w:sz="4" w:space="0" w:color="auto"/>
              <w:right w:val="single" w:sz="4" w:space="0" w:color="auto"/>
            </w:tcBorders>
            <w:shd w:val="clear" w:color="auto" w:fill="auto"/>
            <w:noWrap/>
            <w:hideMark/>
          </w:tcPr>
          <w:p w:rsidR="00A60445" w:rsidRPr="006320B2" w:rsidRDefault="00A60445" w:rsidP="003420A9">
            <w:pPr>
              <w:jc w:val="center"/>
              <w:rPr>
                <w:color w:val="000000"/>
                <w:sz w:val="20"/>
                <w:szCs w:val="20"/>
              </w:rPr>
            </w:pPr>
            <w:r w:rsidRPr="006320B2">
              <w:rPr>
                <w:color w:val="000000"/>
                <w:sz w:val="20"/>
                <w:szCs w:val="20"/>
              </w:rPr>
              <w:t>805</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11</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ул."Охрид"</w:t>
            </w:r>
          </w:p>
        </w:tc>
        <w:tc>
          <w:tcPr>
            <w:tcW w:w="1500" w:type="dxa"/>
            <w:tcBorders>
              <w:top w:val="nil"/>
              <w:left w:val="nil"/>
              <w:bottom w:val="single" w:sz="4" w:space="0" w:color="auto"/>
              <w:right w:val="single" w:sz="4" w:space="0" w:color="auto"/>
            </w:tcBorders>
            <w:shd w:val="clear" w:color="auto" w:fill="auto"/>
            <w:noWrap/>
            <w:hideMark/>
          </w:tcPr>
          <w:p w:rsidR="00A60445" w:rsidRPr="006320B2" w:rsidRDefault="00A60445" w:rsidP="003420A9">
            <w:pPr>
              <w:jc w:val="center"/>
              <w:rPr>
                <w:color w:val="000000"/>
                <w:sz w:val="20"/>
                <w:szCs w:val="20"/>
              </w:rPr>
            </w:pPr>
            <w:r w:rsidRPr="006320B2">
              <w:rPr>
                <w:color w:val="000000"/>
                <w:sz w:val="20"/>
                <w:szCs w:val="20"/>
              </w:rPr>
              <w:t>340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12</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ул."Пирот"</w:t>
            </w:r>
          </w:p>
        </w:tc>
        <w:tc>
          <w:tcPr>
            <w:tcW w:w="1500" w:type="dxa"/>
            <w:tcBorders>
              <w:top w:val="nil"/>
              <w:left w:val="nil"/>
              <w:bottom w:val="single" w:sz="4" w:space="0" w:color="auto"/>
              <w:right w:val="single" w:sz="4" w:space="0" w:color="auto"/>
            </w:tcBorders>
            <w:shd w:val="clear" w:color="auto" w:fill="auto"/>
            <w:noWrap/>
            <w:hideMark/>
          </w:tcPr>
          <w:p w:rsidR="00A60445" w:rsidRPr="006320B2" w:rsidRDefault="00A60445" w:rsidP="003420A9">
            <w:pPr>
              <w:jc w:val="center"/>
              <w:rPr>
                <w:color w:val="000000"/>
                <w:sz w:val="20"/>
                <w:szCs w:val="20"/>
              </w:rPr>
            </w:pPr>
            <w:r w:rsidRPr="006320B2">
              <w:rPr>
                <w:color w:val="000000"/>
                <w:sz w:val="20"/>
                <w:szCs w:val="20"/>
              </w:rPr>
              <w:t>130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13</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ул."Преспа"</w:t>
            </w:r>
          </w:p>
        </w:tc>
        <w:tc>
          <w:tcPr>
            <w:tcW w:w="1500" w:type="dxa"/>
            <w:tcBorders>
              <w:top w:val="nil"/>
              <w:left w:val="nil"/>
              <w:bottom w:val="single" w:sz="4" w:space="0" w:color="auto"/>
              <w:right w:val="single" w:sz="4" w:space="0" w:color="auto"/>
            </w:tcBorders>
            <w:shd w:val="clear" w:color="auto" w:fill="auto"/>
            <w:noWrap/>
            <w:hideMark/>
          </w:tcPr>
          <w:p w:rsidR="00A60445" w:rsidRPr="006320B2" w:rsidRDefault="00A60445" w:rsidP="003420A9">
            <w:pPr>
              <w:jc w:val="center"/>
              <w:rPr>
                <w:color w:val="000000"/>
                <w:sz w:val="20"/>
                <w:szCs w:val="20"/>
              </w:rPr>
            </w:pPr>
            <w:r w:rsidRPr="006320B2">
              <w:rPr>
                <w:color w:val="000000"/>
                <w:sz w:val="20"/>
                <w:szCs w:val="20"/>
              </w:rPr>
              <w:t>323</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14</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ул."Прилеп"</w:t>
            </w:r>
          </w:p>
        </w:tc>
        <w:tc>
          <w:tcPr>
            <w:tcW w:w="1500" w:type="dxa"/>
            <w:tcBorders>
              <w:top w:val="nil"/>
              <w:left w:val="nil"/>
              <w:bottom w:val="single" w:sz="4" w:space="0" w:color="auto"/>
              <w:right w:val="single" w:sz="4" w:space="0" w:color="auto"/>
            </w:tcBorders>
            <w:shd w:val="clear" w:color="auto" w:fill="auto"/>
            <w:noWrap/>
            <w:hideMark/>
          </w:tcPr>
          <w:p w:rsidR="00A60445" w:rsidRPr="006320B2" w:rsidRDefault="00A60445" w:rsidP="003420A9">
            <w:pPr>
              <w:jc w:val="center"/>
              <w:rPr>
                <w:color w:val="000000"/>
                <w:sz w:val="20"/>
                <w:szCs w:val="20"/>
              </w:rPr>
            </w:pPr>
            <w:r w:rsidRPr="006320B2">
              <w:rPr>
                <w:color w:val="000000"/>
                <w:sz w:val="20"/>
                <w:szCs w:val="20"/>
              </w:rPr>
              <w:t>180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15</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ул."Самара"</w:t>
            </w:r>
          </w:p>
        </w:tc>
        <w:tc>
          <w:tcPr>
            <w:tcW w:w="1500" w:type="dxa"/>
            <w:tcBorders>
              <w:top w:val="nil"/>
              <w:left w:val="nil"/>
              <w:bottom w:val="single" w:sz="4" w:space="0" w:color="auto"/>
              <w:right w:val="single" w:sz="4" w:space="0" w:color="auto"/>
            </w:tcBorders>
            <w:shd w:val="clear" w:color="auto" w:fill="auto"/>
            <w:noWrap/>
            <w:hideMark/>
          </w:tcPr>
          <w:p w:rsidR="00A60445" w:rsidRPr="006320B2" w:rsidRDefault="00A60445" w:rsidP="003420A9">
            <w:pPr>
              <w:jc w:val="center"/>
              <w:rPr>
                <w:color w:val="000000"/>
                <w:sz w:val="20"/>
                <w:szCs w:val="20"/>
              </w:rPr>
            </w:pPr>
            <w:r w:rsidRPr="006320B2">
              <w:rPr>
                <w:color w:val="000000"/>
                <w:sz w:val="20"/>
                <w:szCs w:val="20"/>
              </w:rPr>
              <w:t>98</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16</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ул."Асеновград"</w:t>
            </w:r>
          </w:p>
        </w:tc>
        <w:tc>
          <w:tcPr>
            <w:tcW w:w="1500" w:type="dxa"/>
            <w:tcBorders>
              <w:top w:val="nil"/>
              <w:left w:val="nil"/>
              <w:bottom w:val="single" w:sz="4" w:space="0" w:color="auto"/>
              <w:right w:val="single" w:sz="4" w:space="0" w:color="auto"/>
            </w:tcBorders>
            <w:shd w:val="clear" w:color="auto" w:fill="auto"/>
            <w:noWrap/>
            <w:hideMark/>
          </w:tcPr>
          <w:p w:rsidR="00A60445" w:rsidRPr="006320B2" w:rsidRDefault="00A60445" w:rsidP="003420A9">
            <w:pPr>
              <w:jc w:val="center"/>
              <w:rPr>
                <w:color w:val="000000"/>
                <w:sz w:val="20"/>
                <w:szCs w:val="20"/>
              </w:rPr>
            </w:pPr>
            <w:r w:rsidRPr="006320B2">
              <w:rPr>
                <w:color w:val="000000"/>
                <w:sz w:val="20"/>
                <w:szCs w:val="20"/>
              </w:rPr>
              <w:t>95</w:t>
            </w:r>
          </w:p>
        </w:tc>
      </w:tr>
      <w:tr w:rsidR="00E37154"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E37154" w:rsidRPr="001A0357" w:rsidRDefault="00E37154" w:rsidP="006320B2">
            <w:pPr>
              <w:rPr>
                <w:color w:val="000000"/>
                <w:sz w:val="20"/>
                <w:szCs w:val="20"/>
              </w:rPr>
            </w:pPr>
          </w:p>
        </w:tc>
        <w:tc>
          <w:tcPr>
            <w:tcW w:w="4524" w:type="dxa"/>
            <w:tcBorders>
              <w:top w:val="nil"/>
              <w:left w:val="nil"/>
              <w:bottom w:val="single" w:sz="4" w:space="0" w:color="auto"/>
              <w:right w:val="single" w:sz="4" w:space="0" w:color="auto"/>
            </w:tcBorders>
            <w:shd w:val="clear" w:color="auto" w:fill="auto"/>
            <w:hideMark/>
          </w:tcPr>
          <w:p w:rsidR="00E37154" w:rsidRPr="001A0357" w:rsidRDefault="00E37154" w:rsidP="006320B2">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hideMark/>
          </w:tcPr>
          <w:p w:rsidR="00E37154" w:rsidRPr="006320B2" w:rsidRDefault="00E37154" w:rsidP="003420A9">
            <w:pPr>
              <w:jc w:val="center"/>
              <w:rPr>
                <w:color w:val="000000"/>
                <w:sz w:val="20"/>
                <w:szCs w:val="20"/>
              </w:rPr>
            </w:pPr>
          </w:p>
        </w:tc>
      </w:tr>
      <w:tr w:rsidR="00E37154" w:rsidRPr="00A60445"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E37154" w:rsidRPr="00A60445" w:rsidRDefault="00E37154" w:rsidP="006320B2">
            <w:pPr>
              <w:rPr>
                <w:b/>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E37154" w:rsidRPr="00A60445" w:rsidRDefault="00E37154" w:rsidP="006320B2">
            <w:pPr>
              <w:rPr>
                <w:b/>
                <w:color w:val="000000"/>
                <w:sz w:val="20"/>
                <w:szCs w:val="20"/>
              </w:rPr>
            </w:pPr>
            <w:r w:rsidRPr="00A60445">
              <w:rPr>
                <w:b/>
                <w:color w:val="000000"/>
                <w:sz w:val="20"/>
                <w:szCs w:val="20"/>
              </w:rPr>
              <w:t>КВ."БАЙКУШЕВА МАХАЛА"</w:t>
            </w:r>
          </w:p>
        </w:tc>
        <w:tc>
          <w:tcPr>
            <w:tcW w:w="1500" w:type="dxa"/>
            <w:tcBorders>
              <w:top w:val="nil"/>
              <w:left w:val="nil"/>
              <w:bottom w:val="single" w:sz="4" w:space="0" w:color="auto"/>
              <w:right w:val="single" w:sz="4" w:space="0" w:color="auto"/>
            </w:tcBorders>
            <w:shd w:val="clear" w:color="auto" w:fill="auto"/>
            <w:noWrap/>
            <w:hideMark/>
          </w:tcPr>
          <w:p w:rsidR="00E37154" w:rsidRPr="00A60445" w:rsidRDefault="00E37154" w:rsidP="003420A9">
            <w:pPr>
              <w:jc w:val="center"/>
              <w:rPr>
                <w:b/>
                <w:color w:val="000000"/>
                <w:sz w:val="20"/>
                <w:szCs w:val="20"/>
              </w:rPr>
            </w:pP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sidRPr="00A60445">
              <w:rPr>
                <w:color w:val="000000"/>
                <w:sz w:val="20"/>
                <w:szCs w:val="20"/>
                <w:lang w:val="bg-BG"/>
              </w:rPr>
              <w:t>1</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ул."Варна"</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650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ул."Враца"</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900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3</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ул."Плевен"</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165</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4</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ул."Русе"</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450</w:t>
            </w:r>
          </w:p>
        </w:tc>
      </w:tr>
      <w:tr w:rsidR="00E37154"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E37154" w:rsidRPr="001A0357" w:rsidRDefault="00E37154" w:rsidP="006320B2">
            <w:pPr>
              <w:rPr>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E37154" w:rsidRPr="001A0357" w:rsidRDefault="00E37154" w:rsidP="006320B2">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hideMark/>
          </w:tcPr>
          <w:p w:rsidR="00E37154" w:rsidRPr="001A0357" w:rsidRDefault="00E37154" w:rsidP="003420A9">
            <w:pPr>
              <w:jc w:val="center"/>
              <w:rPr>
                <w:color w:val="000000"/>
                <w:sz w:val="20"/>
                <w:szCs w:val="20"/>
              </w:rPr>
            </w:pPr>
          </w:p>
        </w:tc>
      </w:tr>
      <w:tr w:rsidR="00E37154" w:rsidRPr="00A60445"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E37154" w:rsidRPr="00A60445" w:rsidRDefault="00E37154" w:rsidP="006320B2">
            <w:pPr>
              <w:rPr>
                <w:b/>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E37154" w:rsidRPr="00A60445" w:rsidRDefault="00E37154" w:rsidP="006320B2">
            <w:pPr>
              <w:rPr>
                <w:b/>
                <w:color w:val="000000"/>
                <w:sz w:val="20"/>
                <w:szCs w:val="20"/>
              </w:rPr>
            </w:pPr>
            <w:r w:rsidRPr="00A60445">
              <w:rPr>
                <w:b/>
                <w:color w:val="000000"/>
                <w:sz w:val="20"/>
                <w:szCs w:val="20"/>
              </w:rPr>
              <w:t>КВ."КЛЕПАЛО"</w:t>
            </w:r>
          </w:p>
        </w:tc>
        <w:tc>
          <w:tcPr>
            <w:tcW w:w="1500" w:type="dxa"/>
            <w:tcBorders>
              <w:top w:val="nil"/>
              <w:left w:val="nil"/>
              <w:bottom w:val="single" w:sz="4" w:space="0" w:color="auto"/>
              <w:right w:val="single" w:sz="4" w:space="0" w:color="auto"/>
            </w:tcBorders>
            <w:shd w:val="clear" w:color="auto" w:fill="auto"/>
            <w:noWrap/>
            <w:hideMark/>
          </w:tcPr>
          <w:p w:rsidR="00E37154" w:rsidRPr="00A60445" w:rsidRDefault="00E37154" w:rsidP="003420A9">
            <w:pPr>
              <w:jc w:val="center"/>
              <w:rPr>
                <w:b/>
                <w:color w:val="000000"/>
                <w:sz w:val="20"/>
                <w:szCs w:val="20"/>
              </w:rPr>
            </w:pP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sidRPr="00A60445">
              <w:rPr>
                <w:color w:val="000000"/>
                <w:sz w:val="20"/>
                <w:szCs w:val="20"/>
                <w:lang w:val="bg-BG"/>
              </w:rPr>
              <w:t>1</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ул."Мелник"</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150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ул."Брезник"</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320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3</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ул."Цанко Церковски"</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314</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4</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ул."Пирдоп"</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970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5</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ул."Троян"</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140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6</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ул."Берковица"</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150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7</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ул."Павликени"</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300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8</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ул."Видин"</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270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9</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ул."Котел"</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170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10</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ул."Трявна"</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180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11</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ул."Габрово"</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140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12</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ул."Ловеч"</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100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13</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ул."Граово"</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900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14</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ул."Самоков"</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700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15</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ул."Трън"</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120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16</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ул."Угърчин"</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220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17</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ул."Свищов"</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192</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18</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ул."Етрополе"</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137</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19</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ул."Земен"</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110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20</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ул."Райна Княгиня"</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860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21</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ул."Айтос"</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260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22</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ул."Търговище"</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400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23</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ул."Дряново"</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65</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24</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ул."Нова Загора"</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223</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25</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ул."Разлог"</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70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26</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ул."Ботевград"</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266</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27</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ул."Велинград"</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100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28</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ул."Казанлък"</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53</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29</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ул."Стара Загора"</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340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30</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ул."Банско"</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105</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31</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ул."Пловдив"</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970</w:t>
            </w:r>
          </w:p>
        </w:tc>
      </w:tr>
      <w:tr w:rsidR="00E37154"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E37154" w:rsidRPr="001A0357" w:rsidRDefault="00E37154" w:rsidP="006320B2">
            <w:pPr>
              <w:rPr>
                <w:color w:val="000000"/>
                <w:sz w:val="20"/>
                <w:szCs w:val="20"/>
              </w:rPr>
            </w:pPr>
          </w:p>
        </w:tc>
        <w:tc>
          <w:tcPr>
            <w:tcW w:w="4524" w:type="dxa"/>
            <w:tcBorders>
              <w:top w:val="nil"/>
              <w:left w:val="nil"/>
              <w:bottom w:val="single" w:sz="4" w:space="0" w:color="auto"/>
              <w:right w:val="single" w:sz="4" w:space="0" w:color="auto"/>
            </w:tcBorders>
            <w:shd w:val="clear" w:color="auto" w:fill="auto"/>
            <w:hideMark/>
          </w:tcPr>
          <w:p w:rsidR="00E37154" w:rsidRPr="001A0357" w:rsidRDefault="00E37154" w:rsidP="006320B2">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hideMark/>
          </w:tcPr>
          <w:p w:rsidR="00E37154" w:rsidRPr="001A0357" w:rsidRDefault="00E37154" w:rsidP="003420A9">
            <w:pPr>
              <w:jc w:val="center"/>
              <w:rPr>
                <w:color w:val="000000"/>
                <w:sz w:val="20"/>
                <w:szCs w:val="20"/>
              </w:rPr>
            </w:pPr>
          </w:p>
        </w:tc>
      </w:tr>
      <w:tr w:rsidR="00E37154" w:rsidRPr="00A60445"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E37154" w:rsidRPr="00A60445" w:rsidRDefault="00E37154" w:rsidP="006320B2">
            <w:pPr>
              <w:rPr>
                <w:b/>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E37154" w:rsidRPr="00A60445" w:rsidRDefault="00E37154" w:rsidP="006320B2">
            <w:pPr>
              <w:rPr>
                <w:b/>
                <w:color w:val="000000"/>
                <w:sz w:val="20"/>
                <w:szCs w:val="20"/>
              </w:rPr>
            </w:pPr>
            <w:r w:rsidRPr="00A60445">
              <w:rPr>
                <w:b/>
                <w:color w:val="000000"/>
                <w:sz w:val="20"/>
                <w:szCs w:val="20"/>
              </w:rPr>
              <w:t>КВ."ДРАГАНОВЕЦ"</w:t>
            </w:r>
          </w:p>
        </w:tc>
        <w:tc>
          <w:tcPr>
            <w:tcW w:w="1500" w:type="dxa"/>
            <w:tcBorders>
              <w:top w:val="nil"/>
              <w:left w:val="nil"/>
              <w:bottom w:val="single" w:sz="4" w:space="0" w:color="auto"/>
              <w:right w:val="single" w:sz="4" w:space="0" w:color="auto"/>
            </w:tcBorders>
            <w:shd w:val="clear" w:color="auto" w:fill="auto"/>
            <w:noWrap/>
            <w:hideMark/>
          </w:tcPr>
          <w:p w:rsidR="00E37154" w:rsidRPr="00A60445" w:rsidRDefault="00E37154" w:rsidP="003420A9">
            <w:pPr>
              <w:jc w:val="center"/>
              <w:rPr>
                <w:b/>
                <w:color w:val="000000"/>
                <w:sz w:val="20"/>
                <w:szCs w:val="20"/>
              </w:rPr>
            </w:pP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sidRPr="00A60445">
              <w:rPr>
                <w:color w:val="000000"/>
                <w:sz w:val="20"/>
                <w:szCs w:val="20"/>
                <w:lang w:val="bg-BG"/>
              </w:rPr>
              <w:t>1</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ул."Ген.Владимир Вазов"</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353</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ул."Даме Груев"</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400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3</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ул."Добри Чинтолов"</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430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4</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ул."Презвител Кузма"</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353</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5</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ул."Крушевска република"</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190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6</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ул."Владислав Граматик"</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1037</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7</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ул."Райна Княгиня"</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860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8</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ул."Тако Пеев"</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115</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9</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ул."Тодор Паница"</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185</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10</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ул."Кръстьо Асенов"</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128</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11</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ул."Братя Миладинови"</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490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12</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ул."Михаил Георгиев"</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64</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13</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ул."Никола Карев"</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150</w:t>
            </w:r>
          </w:p>
        </w:tc>
      </w:tr>
      <w:tr w:rsidR="00E37154"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E37154" w:rsidRPr="001A0357" w:rsidRDefault="00E37154" w:rsidP="006320B2">
            <w:pPr>
              <w:rPr>
                <w:color w:val="000000"/>
                <w:sz w:val="20"/>
                <w:szCs w:val="20"/>
              </w:rPr>
            </w:pPr>
          </w:p>
        </w:tc>
        <w:tc>
          <w:tcPr>
            <w:tcW w:w="4524" w:type="dxa"/>
            <w:tcBorders>
              <w:top w:val="nil"/>
              <w:left w:val="nil"/>
              <w:bottom w:val="single" w:sz="4" w:space="0" w:color="auto"/>
              <w:right w:val="single" w:sz="4" w:space="0" w:color="auto"/>
            </w:tcBorders>
            <w:shd w:val="clear" w:color="auto" w:fill="auto"/>
            <w:hideMark/>
          </w:tcPr>
          <w:p w:rsidR="00E37154" w:rsidRPr="001A0357" w:rsidRDefault="00E37154" w:rsidP="006320B2">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hideMark/>
          </w:tcPr>
          <w:p w:rsidR="00E37154" w:rsidRPr="001A0357" w:rsidRDefault="00E37154" w:rsidP="003420A9">
            <w:pPr>
              <w:jc w:val="center"/>
              <w:rPr>
                <w:color w:val="000000"/>
                <w:sz w:val="20"/>
                <w:szCs w:val="20"/>
              </w:rPr>
            </w:pPr>
          </w:p>
        </w:tc>
      </w:tr>
      <w:tr w:rsidR="00E37154" w:rsidRPr="00A60445"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E37154" w:rsidRPr="00A60445" w:rsidRDefault="00E37154" w:rsidP="006320B2">
            <w:pPr>
              <w:rPr>
                <w:b/>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E37154" w:rsidRPr="00A60445" w:rsidRDefault="00E37154" w:rsidP="006320B2">
            <w:pPr>
              <w:rPr>
                <w:b/>
                <w:color w:val="000000"/>
                <w:sz w:val="20"/>
                <w:szCs w:val="20"/>
              </w:rPr>
            </w:pPr>
            <w:r w:rsidRPr="00A60445">
              <w:rPr>
                <w:b/>
                <w:color w:val="000000"/>
                <w:sz w:val="20"/>
                <w:szCs w:val="20"/>
              </w:rPr>
              <w:t>КВ."ТВЪРДИ ЛИВАДИ"</w:t>
            </w:r>
          </w:p>
        </w:tc>
        <w:tc>
          <w:tcPr>
            <w:tcW w:w="1500" w:type="dxa"/>
            <w:tcBorders>
              <w:top w:val="nil"/>
              <w:left w:val="nil"/>
              <w:bottom w:val="single" w:sz="4" w:space="0" w:color="auto"/>
              <w:right w:val="single" w:sz="4" w:space="0" w:color="auto"/>
            </w:tcBorders>
            <w:shd w:val="clear" w:color="auto" w:fill="auto"/>
            <w:noWrap/>
            <w:hideMark/>
          </w:tcPr>
          <w:p w:rsidR="00E37154" w:rsidRPr="00A60445" w:rsidRDefault="00E37154" w:rsidP="003420A9">
            <w:pPr>
              <w:jc w:val="center"/>
              <w:rPr>
                <w:b/>
                <w:color w:val="000000"/>
                <w:sz w:val="20"/>
                <w:szCs w:val="20"/>
              </w:rPr>
            </w:pP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sidRPr="00A60445">
              <w:rPr>
                <w:color w:val="000000"/>
                <w:sz w:val="20"/>
                <w:szCs w:val="20"/>
                <w:lang w:val="bg-BG"/>
              </w:rPr>
              <w:t>1</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ул."23 ти декември"</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160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ул."24 ти май"</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280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3</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ул."Емануил Васкидович"</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200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4</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ул."Ал.Стамболийски"</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350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5</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ул."Мърквичка"</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350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6</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ул."Янко Съкъзов"</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340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7</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ул."1 ви май"</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630</w:t>
            </w:r>
          </w:p>
        </w:tc>
      </w:tr>
      <w:tr w:rsidR="00E37154" w:rsidRPr="0029080D"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E37154" w:rsidRPr="00A16870" w:rsidRDefault="00A16870" w:rsidP="00A16870">
            <w:pPr>
              <w:jc w:val="center"/>
              <w:rPr>
                <w:color w:val="000000"/>
                <w:sz w:val="20"/>
                <w:szCs w:val="20"/>
                <w:lang w:val="bg-BG"/>
              </w:rPr>
            </w:pPr>
            <w:r>
              <w:rPr>
                <w:color w:val="000000"/>
                <w:sz w:val="20"/>
                <w:szCs w:val="20"/>
                <w:lang w:val="bg-BG"/>
              </w:rPr>
              <w:t>8</w:t>
            </w:r>
          </w:p>
        </w:tc>
        <w:tc>
          <w:tcPr>
            <w:tcW w:w="4524" w:type="dxa"/>
            <w:tcBorders>
              <w:top w:val="nil"/>
              <w:left w:val="nil"/>
              <w:bottom w:val="single" w:sz="4" w:space="0" w:color="auto"/>
              <w:right w:val="single" w:sz="4" w:space="0" w:color="auto"/>
            </w:tcBorders>
            <w:shd w:val="clear" w:color="auto" w:fill="auto"/>
            <w:hideMark/>
          </w:tcPr>
          <w:p w:rsidR="00E37154" w:rsidRPr="00A16870" w:rsidRDefault="00A16870" w:rsidP="006320B2">
            <w:pPr>
              <w:rPr>
                <w:color w:val="000000"/>
                <w:sz w:val="20"/>
                <w:szCs w:val="20"/>
                <w:lang w:val="ru-RU"/>
              </w:rPr>
            </w:pPr>
            <w:r w:rsidRPr="00A16870">
              <w:rPr>
                <w:color w:val="000000"/>
                <w:sz w:val="20"/>
                <w:szCs w:val="20"/>
                <w:lang w:val="ru-RU"/>
              </w:rPr>
              <w:t>ул."Св.Св.Кирил и Методий"</w:t>
            </w:r>
          </w:p>
        </w:tc>
        <w:tc>
          <w:tcPr>
            <w:tcW w:w="1500" w:type="dxa"/>
            <w:tcBorders>
              <w:top w:val="nil"/>
              <w:left w:val="nil"/>
              <w:bottom w:val="single" w:sz="4" w:space="0" w:color="auto"/>
              <w:right w:val="single" w:sz="4" w:space="0" w:color="auto"/>
            </w:tcBorders>
            <w:shd w:val="clear" w:color="auto" w:fill="auto"/>
            <w:noWrap/>
            <w:hideMark/>
          </w:tcPr>
          <w:p w:rsidR="00E37154" w:rsidRPr="00A16870" w:rsidRDefault="00E37154" w:rsidP="003420A9">
            <w:pPr>
              <w:jc w:val="center"/>
              <w:rPr>
                <w:color w:val="000000"/>
                <w:sz w:val="20"/>
                <w:szCs w:val="20"/>
                <w:lang w:val="ru-RU"/>
              </w:rPr>
            </w:pPr>
          </w:p>
        </w:tc>
      </w:tr>
      <w:tr w:rsidR="00A16870" w:rsidRPr="0029080D"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16870" w:rsidRPr="00A16870" w:rsidRDefault="00A16870" w:rsidP="006320B2">
            <w:pPr>
              <w:rPr>
                <w:b/>
                <w:color w:val="000000"/>
                <w:sz w:val="20"/>
                <w:szCs w:val="20"/>
                <w:lang w:val="ru-RU"/>
              </w:rPr>
            </w:pPr>
          </w:p>
        </w:tc>
        <w:tc>
          <w:tcPr>
            <w:tcW w:w="4524" w:type="dxa"/>
            <w:tcBorders>
              <w:top w:val="nil"/>
              <w:left w:val="nil"/>
              <w:bottom w:val="single" w:sz="4" w:space="0" w:color="auto"/>
              <w:right w:val="single" w:sz="4" w:space="0" w:color="auto"/>
            </w:tcBorders>
            <w:shd w:val="clear" w:color="auto" w:fill="auto"/>
            <w:noWrap/>
          </w:tcPr>
          <w:p w:rsidR="00A16870" w:rsidRPr="00BA5556" w:rsidRDefault="00A16870" w:rsidP="006320B2">
            <w:pPr>
              <w:rPr>
                <w:b/>
                <w:color w:val="000000"/>
                <w:sz w:val="20"/>
                <w:szCs w:val="20"/>
                <w:lang w:val="ru-RU"/>
              </w:rPr>
            </w:pPr>
          </w:p>
        </w:tc>
        <w:tc>
          <w:tcPr>
            <w:tcW w:w="1500" w:type="dxa"/>
            <w:tcBorders>
              <w:top w:val="nil"/>
              <w:left w:val="nil"/>
              <w:bottom w:val="single" w:sz="4" w:space="0" w:color="auto"/>
              <w:right w:val="single" w:sz="4" w:space="0" w:color="auto"/>
            </w:tcBorders>
            <w:shd w:val="clear" w:color="auto" w:fill="auto"/>
            <w:noWrap/>
          </w:tcPr>
          <w:p w:rsidR="00A16870" w:rsidRPr="00BA5556" w:rsidRDefault="00A16870" w:rsidP="003420A9">
            <w:pPr>
              <w:jc w:val="center"/>
              <w:rPr>
                <w:b/>
                <w:color w:val="000000"/>
                <w:sz w:val="20"/>
                <w:szCs w:val="20"/>
                <w:lang w:val="ru-RU"/>
              </w:rPr>
            </w:pPr>
          </w:p>
        </w:tc>
      </w:tr>
      <w:tr w:rsidR="00E37154" w:rsidRPr="00A60445"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E37154" w:rsidRPr="00A16870" w:rsidRDefault="00E37154" w:rsidP="006320B2">
            <w:pPr>
              <w:rPr>
                <w:b/>
                <w:color w:val="000000"/>
                <w:sz w:val="20"/>
                <w:szCs w:val="20"/>
                <w:lang w:val="ru-RU"/>
              </w:rPr>
            </w:pPr>
          </w:p>
        </w:tc>
        <w:tc>
          <w:tcPr>
            <w:tcW w:w="4524" w:type="dxa"/>
            <w:tcBorders>
              <w:top w:val="nil"/>
              <w:left w:val="nil"/>
              <w:bottom w:val="single" w:sz="4" w:space="0" w:color="auto"/>
              <w:right w:val="single" w:sz="4" w:space="0" w:color="auto"/>
            </w:tcBorders>
            <w:shd w:val="clear" w:color="auto" w:fill="auto"/>
            <w:noWrap/>
            <w:hideMark/>
          </w:tcPr>
          <w:p w:rsidR="00E37154" w:rsidRPr="00A60445" w:rsidRDefault="00E37154" w:rsidP="006320B2">
            <w:pPr>
              <w:rPr>
                <w:b/>
                <w:color w:val="000000"/>
                <w:sz w:val="20"/>
                <w:szCs w:val="20"/>
              </w:rPr>
            </w:pPr>
            <w:r w:rsidRPr="00A60445">
              <w:rPr>
                <w:b/>
                <w:color w:val="000000"/>
                <w:sz w:val="20"/>
                <w:szCs w:val="20"/>
              </w:rPr>
              <w:t>КВ." СТАРА ТЕВА"</w:t>
            </w:r>
          </w:p>
        </w:tc>
        <w:tc>
          <w:tcPr>
            <w:tcW w:w="1500" w:type="dxa"/>
            <w:tcBorders>
              <w:top w:val="nil"/>
              <w:left w:val="nil"/>
              <w:bottom w:val="single" w:sz="4" w:space="0" w:color="auto"/>
              <w:right w:val="single" w:sz="4" w:space="0" w:color="auto"/>
            </w:tcBorders>
            <w:shd w:val="clear" w:color="auto" w:fill="auto"/>
            <w:noWrap/>
            <w:hideMark/>
          </w:tcPr>
          <w:p w:rsidR="00E37154" w:rsidRPr="00A60445" w:rsidRDefault="00E37154" w:rsidP="003420A9">
            <w:pPr>
              <w:jc w:val="center"/>
              <w:rPr>
                <w:b/>
                <w:color w:val="000000"/>
                <w:sz w:val="20"/>
                <w:szCs w:val="20"/>
              </w:rPr>
            </w:pP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sidRPr="00A60445">
              <w:rPr>
                <w:color w:val="000000"/>
                <w:sz w:val="20"/>
                <w:szCs w:val="20"/>
                <w:lang w:val="bg-BG"/>
              </w:rPr>
              <w:t>1</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ул."Чипровско възстание"</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720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ул."Парижка Комуна"</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1000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3</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ул."Република"</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1000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4</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ул."Балканджи Йово"</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650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5</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ул."Радомирска република"</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303</w:t>
            </w:r>
          </w:p>
        </w:tc>
      </w:tr>
      <w:tr w:rsidR="00E37154"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E37154" w:rsidRPr="001A0357" w:rsidRDefault="00E37154" w:rsidP="006320B2">
            <w:pPr>
              <w:rPr>
                <w:color w:val="000000"/>
                <w:sz w:val="20"/>
                <w:szCs w:val="20"/>
              </w:rPr>
            </w:pPr>
          </w:p>
        </w:tc>
        <w:tc>
          <w:tcPr>
            <w:tcW w:w="4524" w:type="dxa"/>
            <w:tcBorders>
              <w:top w:val="nil"/>
              <w:left w:val="nil"/>
              <w:bottom w:val="single" w:sz="4" w:space="0" w:color="auto"/>
              <w:right w:val="single" w:sz="4" w:space="0" w:color="auto"/>
            </w:tcBorders>
            <w:shd w:val="clear" w:color="auto" w:fill="auto"/>
            <w:hideMark/>
          </w:tcPr>
          <w:p w:rsidR="00E37154" w:rsidRPr="001A0357" w:rsidRDefault="00E37154" w:rsidP="006320B2">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hideMark/>
          </w:tcPr>
          <w:p w:rsidR="00E37154" w:rsidRPr="001A0357" w:rsidRDefault="00E37154" w:rsidP="006320B2">
            <w:pPr>
              <w:rPr>
                <w:color w:val="000000"/>
                <w:sz w:val="20"/>
                <w:szCs w:val="20"/>
              </w:rPr>
            </w:pPr>
          </w:p>
        </w:tc>
      </w:tr>
      <w:tr w:rsidR="00E37154" w:rsidRPr="00A60445"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E37154" w:rsidRPr="00A60445" w:rsidRDefault="00E37154" w:rsidP="006320B2">
            <w:pPr>
              <w:rPr>
                <w:b/>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E37154" w:rsidRPr="00A60445" w:rsidRDefault="00E37154" w:rsidP="006320B2">
            <w:pPr>
              <w:rPr>
                <w:b/>
                <w:color w:val="000000"/>
                <w:sz w:val="20"/>
                <w:szCs w:val="20"/>
              </w:rPr>
            </w:pPr>
            <w:r w:rsidRPr="00A60445">
              <w:rPr>
                <w:b/>
                <w:color w:val="000000"/>
                <w:sz w:val="20"/>
                <w:szCs w:val="20"/>
              </w:rPr>
              <w:t>КВ." ТЕВА"</w:t>
            </w:r>
          </w:p>
        </w:tc>
        <w:tc>
          <w:tcPr>
            <w:tcW w:w="1500" w:type="dxa"/>
            <w:tcBorders>
              <w:top w:val="nil"/>
              <w:left w:val="nil"/>
              <w:bottom w:val="single" w:sz="4" w:space="0" w:color="auto"/>
              <w:right w:val="single" w:sz="4" w:space="0" w:color="auto"/>
            </w:tcBorders>
            <w:shd w:val="clear" w:color="auto" w:fill="auto"/>
            <w:noWrap/>
            <w:hideMark/>
          </w:tcPr>
          <w:p w:rsidR="00E37154" w:rsidRPr="00A60445" w:rsidRDefault="00E37154" w:rsidP="006320B2">
            <w:pPr>
              <w:rPr>
                <w:b/>
                <w:color w:val="000000"/>
                <w:sz w:val="20"/>
                <w:szCs w:val="20"/>
              </w:rPr>
            </w:pP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sidRPr="00A60445">
              <w:rPr>
                <w:color w:val="000000"/>
                <w:sz w:val="20"/>
                <w:szCs w:val="20"/>
                <w:lang w:val="bg-BG"/>
              </w:rPr>
              <w:t>1</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ул."Освобождение"</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1500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ул."з те март"</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150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3</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ул."Съединение"</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r w:rsidRPr="001A0357">
              <w:rPr>
                <w:color w:val="000000"/>
                <w:sz w:val="20"/>
                <w:szCs w:val="20"/>
              </w:rPr>
              <w:t>250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4</w:t>
            </w:r>
          </w:p>
        </w:tc>
        <w:tc>
          <w:tcPr>
            <w:tcW w:w="4524" w:type="dxa"/>
            <w:tcBorders>
              <w:top w:val="nil"/>
              <w:left w:val="nil"/>
              <w:bottom w:val="single" w:sz="4" w:space="0" w:color="auto"/>
              <w:right w:val="single" w:sz="4" w:space="0" w:color="auto"/>
            </w:tcBorders>
            <w:shd w:val="clear" w:color="auto" w:fill="auto"/>
            <w:hideMark/>
          </w:tcPr>
          <w:p w:rsidR="00A60445" w:rsidRPr="001A0357" w:rsidRDefault="00A60445" w:rsidP="006320B2">
            <w:pPr>
              <w:rPr>
                <w:color w:val="000000"/>
                <w:sz w:val="20"/>
                <w:szCs w:val="20"/>
              </w:rPr>
            </w:pPr>
            <w:r w:rsidRPr="001A0357">
              <w:rPr>
                <w:color w:val="000000"/>
                <w:sz w:val="20"/>
                <w:szCs w:val="20"/>
              </w:rPr>
              <w:t>ул.в Тева</w:t>
            </w:r>
          </w:p>
        </w:tc>
        <w:tc>
          <w:tcPr>
            <w:tcW w:w="1500" w:type="dxa"/>
            <w:tcBorders>
              <w:top w:val="nil"/>
              <w:left w:val="nil"/>
              <w:bottom w:val="single" w:sz="4" w:space="0" w:color="auto"/>
              <w:right w:val="single" w:sz="4" w:space="0" w:color="auto"/>
            </w:tcBorders>
            <w:shd w:val="clear" w:color="auto" w:fill="auto"/>
            <w:noWrap/>
            <w:hideMark/>
          </w:tcPr>
          <w:p w:rsidR="00A60445" w:rsidRPr="001A0357" w:rsidRDefault="00A60445" w:rsidP="003420A9">
            <w:pPr>
              <w:jc w:val="center"/>
              <w:rPr>
                <w:color w:val="000000"/>
                <w:sz w:val="20"/>
                <w:szCs w:val="20"/>
              </w:rPr>
            </w:pPr>
          </w:p>
        </w:tc>
      </w:tr>
      <w:tr w:rsidR="00095263"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095263" w:rsidRPr="00213EDD" w:rsidRDefault="00095263" w:rsidP="006320B2">
            <w:pPr>
              <w:rPr>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095263" w:rsidRPr="00213EDD" w:rsidRDefault="00095263" w:rsidP="006320B2">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hideMark/>
          </w:tcPr>
          <w:p w:rsidR="00095263" w:rsidRPr="00213EDD" w:rsidRDefault="00095263" w:rsidP="003420A9">
            <w:pPr>
              <w:jc w:val="center"/>
              <w:rPr>
                <w:color w:val="000000"/>
                <w:sz w:val="20"/>
                <w:szCs w:val="20"/>
              </w:rPr>
            </w:pPr>
          </w:p>
        </w:tc>
      </w:tr>
      <w:tr w:rsidR="00095263" w:rsidRPr="00A60445"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095263" w:rsidRPr="00A60445" w:rsidRDefault="00095263" w:rsidP="006320B2">
            <w:pPr>
              <w:rPr>
                <w:b/>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095263" w:rsidRPr="00A60445" w:rsidRDefault="00095263" w:rsidP="006320B2">
            <w:pPr>
              <w:rPr>
                <w:b/>
                <w:color w:val="000000"/>
                <w:sz w:val="20"/>
                <w:szCs w:val="20"/>
              </w:rPr>
            </w:pPr>
            <w:r w:rsidRPr="00A60445">
              <w:rPr>
                <w:b/>
                <w:color w:val="000000"/>
                <w:sz w:val="20"/>
                <w:szCs w:val="20"/>
              </w:rPr>
              <w:t>КВ."РЕНО"</w:t>
            </w:r>
          </w:p>
        </w:tc>
        <w:tc>
          <w:tcPr>
            <w:tcW w:w="1500" w:type="dxa"/>
            <w:tcBorders>
              <w:top w:val="nil"/>
              <w:left w:val="nil"/>
              <w:bottom w:val="single" w:sz="4" w:space="0" w:color="auto"/>
              <w:right w:val="single" w:sz="4" w:space="0" w:color="auto"/>
            </w:tcBorders>
            <w:shd w:val="clear" w:color="auto" w:fill="auto"/>
            <w:noWrap/>
            <w:hideMark/>
          </w:tcPr>
          <w:p w:rsidR="00095263" w:rsidRPr="00A60445" w:rsidRDefault="00095263" w:rsidP="003420A9">
            <w:pPr>
              <w:jc w:val="center"/>
              <w:rPr>
                <w:b/>
                <w:color w:val="000000"/>
                <w:sz w:val="20"/>
                <w:szCs w:val="20"/>
              </w:rPr>
            </w:pPr>
          </w:p>
        </w:tc>
      </w:tr>
      <w:tr w:rsidR="00095263"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095263" w:rsidRPr="006320B2" w:rsidRDefault="00095263" w:rsidP="006320B2">
            <w:pPr>
              <w:rPr>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095263" w:rsidRPr="00213EDD" w:rsidRDefault="00095263" w:rsidP="006320B2">
            <w:pPr>
              <w:rPr>
                <w:color w:val="000000"/>
                <w:sz w:val="20"/>
                <w:szCs w:val="20"/>
              </w:rPr>
            </w:pPr>
            <w:r w:rsidRPr="00213EDD">
              <w:rPr>
                <w:color w:val="000000"/>
                <w:sz w:val="20"/>
                <w:szCs w:val="20"/>
              </w:rPr>
              <w:t>Общо улици</w:t>
            </w:r>
          </w:p>
        </w:tc>
        <w:tc>
          <w:tcPr>
            <w:tcW w:w="1500" w:type="dxa"/>
            <w:tcBorders>
              <w:top w:val="nil"/>
              <w:left w:val="nil"/>
              <w:bottom w:val="single" w:sz="4" w:space="0" w:color="auto"/>
              <w:right w:val="single" w:sz="4" w:space="0" w:color="auto"/>
            </w:tcBorders>
            <w:shd w:val="clear" w:color="auto" w:fill="auto"/>
            <w:noWrap/>
            <w:hideMark/>
          </w:tcPr>
          <w:p w:rsidR="00095263" w:rsidRPr="00213EDD" w:rsidRDefault="00095263" w:rsidP="003420A9">
            <w:pPr>
              <w:jc w:val="center"/>
              <w:rPr>
                <w:color w:val="000000"/>
                <w:sz w:val="20"/>
                <w:szCs w:val="20"/>
              </w:rPr>
            </w:pPr>
            <w:r w:rsidRPr="00213EDD">
              <w:rPr>
                <w:color w:val="000000"/>
                <w:sz w:val="20"/>
                <w:szCs w:val="20"/>
              </w:rPr>
              <w:t>900</w:t>
            </w:r>
          </w:p>
        </w:tc>
      </w:tr>
      <w:tr w:rsidR="00095263"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095263" w:rsidRPr="00213EDD" w:rsidRDefault="00095263" w:rsidP="006320B2">
            <w:pPr>
              <w:rPr>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095263" w:rsidRPr="00213EDD" w:rsidRDefault="00095263" w:rsidP="006320B2">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hideMark/>
          </w:tcPr>
          <w:p w:rsidR="00095263" w:rsidRPr="00213EDD" w:rsidRDefault="00095263" w:rsidP="003420A9">
            <w:pPr>
              <w:jc w:val="center"/>
              <w:rPr>
                <w:color w:val="000000"/>
                <w:sz w:val="20"/>
                <w:szCs w:val="20"/>
              </w:rPr>
            </w:pPr>
          </w:p>
        </w:tc>
      </w:tr>
      <w:tr w:rsidR="00095263" w:rsidRPr="00A60445"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095263" w:rsidRPr="00A60445" w:rsidRDefault="00095263" w:rsidP="006320B2">
            <w:pPr>
              <w:rPr>
                <w:b/>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095263" w:rsidRPr="00A60445" w:rsidRDefault="00095263" w:rsidP="006320B2">
            <w:pPr>
              <w:rPr>
                <w:b/>
                <w:color w:val="000000"/>
                <w:sz w:val="20"/>
                <w:szCs w:val="20"/>
              </w:rPr>
            </w:pPr>
            <w:r w:rsidRPr="00A60445">
              <w:rPr>
                <w:b/>
                <w:color w:val="000000"/>
                <w:sz w:val="20"/>
                <w:szCs w:val="20"/>
              </w:rPr>
              <w:t>КВ."КРАСНО СЕЛО"</w:t>
            </w:r>
          </w:p>
        </w:tc>
        <w:tc>
          <w:tcPr>
            <w:tcW w:w="1500" w:type="dxa"/>
            <w:tcBorders>
              <w:top w:val="nil"/>
              <w:left w:val="nil"/>
              <w:bottom w:val="single" w:sz="4" w:space="0" w:color="auto"/>
              <w:right w:val="single" w:sz="4" w:space="0" w:color="auto"/>
            </w:tcBorders>
            <w:shd w:val="clear" w:color="auto" w:fill="auto"/>
            <w:noWrap/>
            <w:hideMark/>
          </w:tcPr>
          <w:p w:rsidR="00095263" w:rsidRPr="00A60445" w:rsidRDefault="00095263" w:rsidP="003420A9">
            <w:pPr>
              <w:jc w:val="center"/>
              <w:rPr>
                <w:b/>
                <w:color w:val="000000"/>
                <w:sz w:val="20"/>
                <w:szCs w:val="20"/>
              </w:rPr>
            </w:pP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sidRPr="00A60445">
              <w:rPr>
                <w:color w:val="000000"/>
                <w:sz w:val="20"/>
                <w:szCs w:val="20"/>
                <w:lang w:val="bg-BG"/>
              </w:rPr>
              <w:t>1</w:t>
            </w:r>
          </w:p>
        </w:tc>
        <w:tc>
          <w:tcPr>
            <w:tcW w:w="4524" w:type="dxa"/>
            <w:tcBorders>
              <w:top w:val="nil"/>
              <w:left w:val="nil"/>
              <w:bottom w:val="single" w:sz="4" w:space="0" w:color="auto"/>
              <w:right w:val="single" w:sz="4" w:space="0" w:color="auto"/>
            </w:tcBorders>
            <w:shd w:val="clear" w:color="auto" w:fill="auto"/>
            <w:noWrap/>
            <w:hideMark/>
          </w:tcPr>
          <w:p w:rsidR="00A60445" w:rsidRPr="00213EDD" w:rsidRDefault="00A60445" w:rsidP="006320B2">
            <w:pPr>
              <w:rPr>
                <w:color w:val="000000"/>
                <w:sz w:val="20"/>
                <w:szCs w:val="20"/>
              </w:rPr>
            </w:pPr>
            <w:r w:rsidRPr="00213EDD">
              <w:rPr>
                <w:color w:val="000000"/>
                <w:sz w:val="20"/>
                <w:szCs w:val="20"/>
              </w:rPr>
              <w:t>ул."Бяла слатина "</w:t>
            </w:r>
          </w:p>
        </w:tc>
        <w:tc>
          <w:tcPr>
            <w:tcW w:w="1500" w:type="dxa"/>
            <w:tcBorders>
              <w:top w:val="nil"/>
              <w:left w:val="nil"/>
              <w:bottom w:val="single" w:sz="4" w:space="0" w:color="auto"/>
              <w:right w:val="single" w:sz="4" w:space="0" w:color="auto"/>
            </w:tcBorders>
            <w:shd w:val="clear" w:color="auto" w:fill="auto"/>
            <w:noWrap/>
            <w:hideMark/>
          </w:tcPr>
          <w:p w:rsidR="00A60445" w:rsidRPr="00213EDD" w:rsidRDefault="00A60445" w:rsidP="003420A9">
            <w:pPr>
              <w:jc w:val="center"/>
              <w:rPr>
                <w:color w:val="000000"/>
                <w:sz w:val="20"/>
                <w:szCs w:val="20"/>
              </w:rPr>
            </w:pPr>
            <w:r w:rsidRPr="00213EDD">
              <w:rPr>
                <w:color w:val="000000"/>
                <w:sz w:val="20"/>
                <w:szCs w:val="20"/>
              </w:rPr>
              <w:t>400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noWrap/>
            <w:hideMark/>
          </w:tcPr>
          <w:p w:rsidR="00A60445" w:rsidRPr="00213EDD" w:rsidRDefault="00A60445" w:rsidP="006320B2">
            <w:pPr>
              <w:rPr>
                <w:color w:val="000000"/>
                <w:sz w:val="20"/>
                <w:szCs w:val="20"/>
              </w:rPr>
            </w:pPr>
            <w:r w:rsidRPr="00213EDD">
              <w:rPr>
                <w:color w:val="000000"/>
                <w:sz w:val="20"/>
                <w:szCs w:val="20"/>
              </w:rPr>
              <w:t>ул."Красно село "</w:t>
            </w:r>
          </w:p>
        </w:tc>
        <w:tc>
          <w:tcPr>
            <w:tcW w:w="1500" w:type="dxa"/>
            <w:tcBorders>
              <w:top w:val="nil"/>
              <w:left w:val="nil"/>
              <w:bottom w:val="single" w:sz="4" w:space="0" w:color="auto"/>
              <w:right w:val="single" w:sz="4" w:space="0" w:color="auto"/>
            </w:tcBorders>
            <w:shd w:val="clear" w:color="auto" w:fill="auto"/>
            <w:noWrap/>
            <w:hideMark/>
          </w:tcPr>
          <w:p w:rsidR="00A60445" w:rsidRPr="00213EDD" w:rsidRDefault="00A60445" w:rsidP="003420A9">
            <w:pPr>
              <w:jc w:val="center"/>
              <w:rPr>
                <w:color w:val="000000"/>
                <w:sz w:val="20"/>
                <w:szCs w:val="20"/>
              </w:rPr>
            </w:pPr>
            <w:r w:rsidRPr="00213EDD">
              <w:rPr>
                <w:color w:val="000000"/>
                <w:sz w:val="20"/>
                <w:szCs w:val="20"/>
              </w:rPr>
              <w:t>370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3</w:t>
            </w:r>
          </w:p>
        </w:tc>
        <w:tc>
          <w:tcPr>
            <w:tcW w:w="4524" w:type="dxa"/>
            <w:tcBorders>
              <w:top w:val="nil"/>
              <w:left w:val="nil"/>
              <w:bottom w:val="single" w:sz="4" w:space="0" w:color="auto"/>
              <w:right w:val="single" w:sz="4" w:space="0" w:color="auto"/>
            </w:tcBorders>
            <w:shd w:val="clear" w:color="auto" w:fill="auto"/>
            <w:noWrap/>
            <w:hideMark/>
          </w:tcPr>
          <w:p w:rsidR="00A60445" w:rsidRPr="00213EDD" w:rsidRDefault="00A60445" w:rsidP="006320B2">
            <w:pPr>
              <w:rPr>
                <w:color w:val="000000"/>
                <w:sz w:val="20"/>
                <w:szCs w:val="20"/>
              </w:rPr>
            </w:pPr>
            <w:r w:rsidRPr="00213EDD">
              <w:rPr>
                <w:color w:val="000000"/>
                <w:sz w:val="20"/>
                <w:szCs w:val="20"/>
              </w:rPr>
              <w:t>ул."Радомир "</w:t>
            </w:r>
          </w:p>
        </w:tc>
        <w:tc>
          <w:tcPr>
            <w:tcW w:w="1500" w:type="dxa"/>
            <w:tcBorders>
              <w:top w:val="nil"/>
              <w:left w:val="nil"/>
              <w:bottom w:val="single" w:sz="4" w:space="0" w:color="auto"/>
              <w:right w:val="single" w:sz="4" w:space="0" w:color="auto"/>
            </w:tcBorders>
            <w:shd w:val="clear" w:color="auto" w:fill="auto"/>
            <w:noWrap/>
            <w:hideMark/>
          </w:tcPr>
          <w:p w:rsidR="00A60445" w:rsidRPr="00213EDD" w:rsidRDefault="00A60445" w:rsidP="003420A9">
            <w:pPr>
              <w:jc w:val="center"/>
              <w:rPr>
                <w:color w:val="000000"/>
                <w:sz w:val="20"/>
                <w:szCs w:val="20"/>
              </w:rPr>
            </w:pPr>
            <w:r w:rsidRPr="00213EDD">
              <w:rPr>
                <w:color w:val="000000"/>
                <w:sz w:val="20"/>
                <w:szCs w:val="20"/>
              </w:rPr>
              <w:t>340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4</w:t>
            </w:r>
          </w:p>
        </w:tc>
        <w:tc>
          <w:tcPr>
            <w:tcW w:w="4524" w:type="dxa"/>
            <w:tcBorders>
              <w:top w:val="nil"/>
              <w:left w:val="nil"/>
              <w:bottom w:val="single" w:sz="4" w:space="0" w:color="auto"/>
              <w:right w:val="single" w:sz="4" w:space="0" w:color="auto"/>
            </w:tcBorders>
            <w:shd w:val="clear" w:color="auto" w:fill="auto"/>
            <w:noWrap/>
            <w:hideMark/>
          </w:tcPr>
          <w:p w:rsidR="00A60445" w:rsidRPr="00213EDD" w:rsidRDefault="00A60445" w:rsidP="006320B2">
            <w:pPr>
              <w:rPr>
                <w:color w:val="000000"/>
                <w:sz w:val="20"/>
                <w:szCs w:val="20"/>
              </w:rPr>
            </w:pPr>
            <w:r w:rsidRPr="00213EDD">
              <w:rPr>
                <w:color w:val="000000"/>
                <w:sz w:val="20"/>
                <w:szCs w:val="20"/>
              </w:rPr>
              <w:t>ул."Самоков  "</w:t>
            </w:r>
          </w:p>
        </w:tc>
        <w:tc>
          <w:tcPr>
            <w:tcW w:w="1500" w:type="dxa"/>
            <w:tcBorders>
              <w:top w:val="nil"/>
              <w:left w:val="nil"/>
              <w:bottom w:val="single" w:sz="4" w:space="0" w:color="auto"/>
              <w:right w:val="single" w:sz="4" w:space="0" w:color="auto"/>
            </w:tcBorders>
            <w:shd w:val="clear" w:color="auto" w:fill="auto"/>
            <w:noWrap/>
            <w:hideMark/>
          </w:tcPr>
          <w:p w:rsidR="00A60445" w:rsidRPr="00213EDD" w:rsidRDefault="00A60445" w:rsidP="003420A9">
            <w:pPr>
              <w:jc w:val="center"/>
              <w:rPr>
                <w:color w:val="000000"/>
                <w:sz w:val="20"/>
                <w:szCs w:val="20"/>
              </w:rPr>
            </w:pPr>
            <w:r w:rsidRPr="00213EDD">
              <w:rPr>
                <w:color w:val="000000"/>
                <w:sz w:val="20"/>
                <w:szCs w:val="20"/>
              </w:rPr>
              <w:t>130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5</w:t>
            </w:r>
          </w:p>
        </w:tc>
        <w:tc>
          <w:tcPr>
            <w:tcW w:w="4524" w:type="dxa"/>
            <w:tcBorders>
              <w:top w:val="nil"/>
              <w:left w:val="nil"/>
              <w:bottom w:val="single" w:sz="4" w:space="0" w:color="auto"/>
              <w:right w:val="single" w:sz="4" w:space="0" w:color="auto"/>
            </w:tcBorders>
            <w:shd w:val="clear" w:color="auto" w:fill="auto"/>
            <w:noWrap/>
            <w:hideMark/>
          </w:tcPr>
          <w:p w:rsidR="00A60445" w:rsidRPr="00213EDD" w:rsidRDefault="00A60445" w:rsidP="006320B2">
            <w:pPr>
              <w:rPr>
                <w:color w:val="000000"/>
                <w:sz w:val="20"/>
                <w:szCs w:val="20"/>
              </w:rPr>
            </w:pPr>
            <w:r w:rsidRPr="00213EDD">
              <w:rPr>
                <w:color w:val="000000"/>
                <w:sz w:val="20"/>
                <w:szCs w:val="20"/>
              </w:rPr>
              <w:t>ул."Ихтиман "</w:t>
            </w:r>
          </w:p>
        </w:tc>
        <w:tc>
          <w:tcPr>
            <w:tcW w:w="1500" w:type="dxa"/>
            <w:tcBorders>
              <w:top w:val="nil"/>
              <w:left w:val="nil"/>
              <w:bottom w:val="single" w:sz="4" w:space="0" w:color="auto"/>
              <w:right w:val="single" w:sz="4" w:space="0" w:color="auto"/>
            </w:tcBorders>
            <w:shd w:val="clear" w:color="auto" w:fill="auto"/>
            <w:noWrap/>
            <w:hideMark/>
          </w:tcPr>
          <w:p w:rsidR="00A60445" w:rsidRPr="00213EDD" w:rsidRDefault="00A60445" w:rsidP="003420A9">
            <w:pPr>
              <w:jc w:val="center"/>
              <w:rPr>
                <w:color w:val="000000"/>
                <w:sz w:val="20"/>
                <w:szCs w:val="20"/>
              </w:rPr>
            </w:pPr>
            <w:r w:rsidRPr="00213EDD">
              <w:rPr>
                <w:color w:val="000000"/>
                <w:sz w:val="20"/>
                <w:szCs w:val="20"/>
              </w:rPr>
              <w:t>75</w:t>
            </w:r>
          </w:p>
        </w:tc>
      </w:tr>
      <w:tr w:rsidR="00095263"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095263" w:rsidRPr="00213EDD" w:rsidRDefault="00095263" w:rsidP="006320B2">
            <w:pPr>
              <w:rPr>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095263" w:rsidRPr="00213EDD" w:rsidRDefault="00095263" w:rsidP="006320B2">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hideMark/>
          </w:tcPr>
          <w:p w:rsidR="00095263" w:rsidRPr="00213EDD" w:rsidRDefault="00095263" w:rsidP="003420A9">
            <w:pPr>
              <w:jc w:val="center"/>
              <w:rPr>
                <w:color w:val="000000"/>
                <w:sz w:val="20"/>
                <w:szCs w:val="20"/>
              </w:rPr>
            </w:pPr>
          </w:p>
        </w:tc>
      </w:tr>
      <w:tr w:rsidR="00095263" w:rsidRPr="00A60445"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095263" w:rsidRPr="00A60445" w:rsidRDefault="00095263" w:rsidP="006320B2">
            <w:pPr>
              <w:rPr>
                <w:b/>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095263" w:rsidRPr="00A60445" w:rsidRDefault="00095263" w:rsidP="006320B2">
            <w:pPr>
              <w:rPr>
                <w:b/>
                <w:color w:val="000000"/>
                <w:sz w:val="20"/>
                <w:szCs w:val="20"/>
              </w:rPr>
            </w:pPr>
            <w:r w:rsidRPr="00A60445">
              <w:rPr>
                <w:b/>
                <w:color w:val="000000"/>
                <w:sz w:val="20"/>
                <w:szCs w:val="20"/>
              </w:rPr>
              <w:t>КВ."МОНТЕ КАРЛО"</w:t>
            </w:r>
          </w:p>
        </w:tc>
        <w:tc>
          <w:tcPr>
            <w:tcW w:w="1500" w:type="dxa"/>
            <w:tcBorders>
              <w:top w:val="nil"/>
              <w:left w:val="nil"/>
              <w:bottom w:val="single" w:sz="4" w:space="0" w:color="auto"/>
              <w:right w:val="single" w:sz="4" w:space="0" w:color="auto"/>
            </w:tcBorders>
            <w:shd w:val="clear" w:color="auto" w:fill="auto"/>
            <w:noWrap/>
            <w:hideMark/>
          </w:tcPr>
          <w:p w:rsidR="00095263" w:rsidRPr="00A60445" w:rsidRDefault="00095263" w:rsidP="003420A9">
            <w:pPr>
              <w:jc w:val="center"/>
              <w:rPr>
                <w:b/>
                <w:color w:val="000000"/>
                <w:sz w:val="20"/>
                <w:szCs w:val="20"/>
              </w:rPr>
            </w:pP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60445" w:rsidRPr="00A60445" w:rsidRDefault="00A60445" w:rsidP="00A60445">
            <w:pPr>
              <w:jc w:val="center"/>
              <w:rPr>
                <w:color w:val="000000"/>
                <w:sz w:val="20"/>
                <w:szCs w:val="20"/>
                <w:lang w:val="bg-BG"/>
              </w:rPr>
            </w:pPr>
            <w:r w:rsidRPr="00A60445">
              <w:rPr>
                <w:color w:val="000000"/>
                <w:sz w:val="20"/>
                <w:szCs w:val="20"/>
                <w:lang w:val="bg-BG"/>
              </w:rPr>
              <w:t>1</w:t>
            </w:r>
          </w:p>
        </w:tc>
        <w:tc>
          <w:tcPr>
            <w:tcW w:w="4524" w:type="dxa"/>
            <w:tcBorders>
              <w:top w:val="nil"/>
              <w:left w:val="nil"/>
              <w:bottom w:val="single" w:sz="4" w:space="0" w:color="auto"/>
              <w:right w:val="single" w:sz="4" w:space="0" w:color="auto"/>
            </w:tcBorders>
            <w:shd w:val="clear" w:color="auto" w:fill="auto"/>
            <w:noWrap/>
            <w:hideMark/>
          </w:tcPr>
          <w:p w:rsidR="00A60445" w:rsidRPr="00213EDD" w:rsidRDefault="00A60445" w:rsidP="006320B2">
            <w:pPr>
              <w:rPr>
                <w:color w:val="000000"/>
                <w:sz w:val="20"/>
                <w:szCs w:val="20"/>
              </w:rPr>
            </w:pPr>
            <w:r w:rsidRPr="00213EDD">
              <w:rPr>
                <w:color w:val="000000"/>
                <w:sz w:val="20"/>
                <w:szCs w:val="20"/>
              </w:rPr>
              <w:t>ул."Васил Левски "</w:t>
            </w:r>
          </w:p>
        </w:tc>
        <w:tc>
          <w:tcPr>
            <w:tcW w:w="1500" w:type="dxa"/>
            <w:tcBorders>
              <w:top w:val="nil"/>
              <w:left w:val="nil"/>
              <w:bottom w:val="single" w:sz="4" w:space="0" w:color="auto"/>
              <w:right w:val="single" w:sz="4" w:space="0" w:color="auto"/>
            </w:tcBorders>
            <w:shd w:val="clear" w:color="auto" w:fill="auto"/>
            <w:noWrap/>
            <w:hideMark/>
          </w:tcPr>
          <w:p w:rsidR="00A60445" w:rsidRPr="00213EDD" w:rsidRDefault="00A60445" w:rsidP="003420A9">
            <w:pPr>
              <w:jc w:val="center"/>
              <w:rPr>
                <w:color w:val="000000"/>
                <w:sz w:val="20"/>
                <w:szCs w:val="20"/>
              </w:rPr>
            </w:pPr>
            <w:r w:rsidRPr="00213EDD">
              <w:rPr>
                <w:color w:val="000000"/>
                <w:sz w:val="20"/>
                <w:szCs w:val="20"/>
              </w:rPr>
              <w:t>240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60445" w:rsidRPr="00A60445" w:rsidRDefault="00A60445" w:rsidP="00A60445">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noWrap/>
            <w:hideMark/>
          </w:tcPr>
          <w:p w:rsidR="00A60445" w:rsidRPr="00213EDD" w:rsidRDefault="00A60445" w:rsidP="006320B2">
            <w:pPr>
              <w:rPr>
                <w:color w:val="000000"/>
                <w:sz w:val="20"/>
                <w:szCs w:val="20"/>
              </w:rPr>
            </w:pPr>
            <w:r w:rsidRPr="00213EDD">
              <w:rPr>
                <w:color w:val="000000"/>
                <w:sz w:val="20"/>
                <w:szCs w:val="20"/>
              </w:rPr>
              <w:t>ул."Епископ Киприян"</w:t>
            </w:r>
          </w:p>
        </w:tc>
        <w:tc>
          <w:tcPr>
            <w:tcW w:w="1500" w:type="dxa"/>
            <w:tcBorders>
              <w:top w:val="nil"/>
              <w:left w:val="nil"/>
              <w:bottom w:val="single" w:sz="4" w:space="0" w:color="auto"/>
              <w:right w:val="single" w:sz="4" w:space="0" w:color="auto"/>
            </w:tcBorders>
            <w:shd w:val="clear" w:color="auto" w:fill="auto"/>
            <w:noWrap/>
            <w:hideMark/>
          </w:tcPr>
          <w:p w:rsidR="00A60445" w:rsidRPr="00213EDD" w:rsidRDefault="00A60445" w:rsidP="003420A9">
            <w:pPr>
              <w:jc w:val="center"/>
              <w:rPr>
                <w:color w:val="000000"/>
                <w:sz w:val="20"/>
                <w:szCs w:val="20"/>
              </w:rPr>
            </w:pPr>
            <w:r w:rsidRPr="00213EDD">
              <w:rPr>
                <w:color w:val="000000"/>
                <w:sz w:val="20"/>
                <w:szCs w:val="20"/>
              </w:rPr>
              <w:t>110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60445" w:rsidRPr="00A60445" w:rsidRDefault="00A60445" w:rsidP="00A60445">
            <w:pPr>
              <w:jc w:val="center"/>
              <w:rPr>
                <w:color w:val="000000"/>
                <w:sz w:val="20"/>
                <w:szCs w:val="20"/>
                <w:lang w:val="bg-BG"/>
              </w:rPr>
            </w:pPr>
            <w:r>
              <w:rPr>
                <w:color w:val="000000"/>
                <w:sz w:val="20"/>
                <w:szCs w:val="20"/>
                <w:lang w:val="bg-BG"/>
              </w:rPr>
              <w:t>3</w:t>
            </w:r>
          </w:p>
        </w:tc>
        <w:tc>
          <w:tcPr>
            <w:tcW w:w="4524" w:type="dxa"/>
            <w:tcBorders>
              <w:top w:val="nil"/>
              <w:left w:val="nil"/>
              <w:bottom w:val="single" w:sz="4" w:space="0" w:color="auto"/>
              <w:right w:val="single" w:sz="4" w:space="0" w:color="auto"/>
            </w:tcBorders>
            <w:shd w:val="clear" w:color="auto" w:fill="auto"/>
            <w:noWrap/>
            <w:hideMark/>
          </w:tcPr>
          <w:p w:rsidR="00A60445" w:rsidRPr="00213EDD" w:rsidRDefault="00A60445" w:rsidP="006320B2">
            <w:pPr>
              <w:rPr>
                <w:color w:val="000000"/>
                <w:sz w:val="20"/>
                <w:szCs w:val="20"/>
              </w:rPr>
            </w:pPr>
            <w:r w:rsidRPr="00213EDD">
              <w:rPr>
                <w:color w:val="000000"/>
                <w:sz w:val="20"/>
                <w:szCs w:val="20"/>
              </w:rPr>
              <w:t>ул."8 ми март"</w:t>
            </w:r>
          </w:p>
        </w:tc>
        <w:tc>
          <w:tcPr>
            <w:tcW w:w="1500" w:type="dxa"/>
            <w:tcBorders>
              <w:top w:val="nil"/>
              <w:left w:val="nil"/>
              <w:bottom w:val="single" w:sz="4" w:space="0" w:color="auto"/>
              <w:right w:val="single" w:sz="4" w:space="0" w:color="auto"/>
            </w:tcBorders>
            <w:shd w:val="clear" w:color="auto" w:fill="auto"/>
            <w:noWrap/>
            <w:hideMark/>
          </w:tcPr>
          <w:p w:rsidR="00A60445" w:rsidRPr="00213EDD" w:rsidRDefault="00A60445" w:rsidP="003420A9">
            <w:pPr>
              <w:jc w:val="center"/>
              <w:rPr>
                <w:color w:val="000000"/>
                <w:sz w:val="20"/>
                <w:szCs w:val="20"/>
              </w:rPr>
            </w:pPr>
            <w:r w:rsidRPr="00213EDD">
              <w:rPr>
                <w:color w:val="000000"/>
                <w:sz w:val="20"/>
                <w:szCs w:val="20"/>
              </w:rPr>
              <w:t>800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60445" w:rsidRPr="00A60445" w:rsidRDefault="00A60445" w:rsidP="00A60445">
            <w:pPr>
              <w:jc w:val="center"/>
              <w:rPr>
                <w:color w:val="000000"/>
                <w:sz w:val="20"/>
                <w:szCs w:val="20"/>
                <w:lang w:val="bg-BG"/>
              </w:rPr>
            </w:pPr>
            <w:r>
              <w:rPr>
                <w:color w:val="000000"/>
                <w:sz w:val="20"/>
                <w:szCs w:val="20"/>
                <w:lang w:val="bg-BG"/>
              </w:rPr>
              <w:t>4</w:t>
            </w:r>
          </w:p>
        </w:tc>
        <w:tc>
          <w:tcPr>
            <w:tcW w:w="4524" w:type="dxa"/>
            <w:tcBorders>
              <w:top w:val="nil"/>
              <w:left w:val="nil"/>
              <w:bottom w:val="single" w:sz="4" w:space="0" w:color="auto"/>
              <w:right w:val="single" w:sz="4" w:space="0" w:color="auto"/>
            </w:tcBorders>
            <w:shd w:val="clear" w:color="auto" w:fill="auto"/>
            <w:noWrap/>
            <w:hideMark/>
          </w:tcPr>
          <w:p w:rsidR="00A60445" w:rsidRPr="00213EDD" w:rsidRDefault="00A60445" w:rsidP="006320B2">
            <w:pPr>
              <w:rPr>
                <w:color w:val="000000"/>
                <w:sz w:val="20"/>
                <w:szCs w:val="20"/>
              </w:rPr>
            </w:pPr>
            <w:r w:rsidRPr="00213EDD">
              <w:rPr>
                <w:color w:val="000000"/>
                <w:sz w:val="20"/>
                <w:szCs w:val="20"/>
              </w:rPr>
              <w:t>ул."Струма"</w:t>
            </w:r>
          </w:p>
        </w:tc>
        <w:tc>
          <w:tcPr>
            <w:tcW w:w="1500" w:type="dxa"/>
            <w:tcBorders>
              <w:top w:val="nil"/>
              <w:left w:val="nil"/>
              <w:bottom w:val="single" w:sz="4" w:space="0" w:color="auto"/>
              <w:right w:val="single" w:sz="4" w:space="0" w:color="auto"/>
            </w:tcBorders>
            <w:shd w:val="clear" w:color="auto" w:fill="auto"/>
            <w:noWrap/>
            <w:hideMark/>
          </w:tcPr>
          <w:p w:rsidR="00A60445" w:rsidRPr="00213EDD" w:rsidRDefault="00A60445" w:rsidP="003420A9">
            <w:pPr>
              <w:jc w:val="center"/>
              <w:rPr>
                <w:color w:val="000000"/>
                <w:sz w:val="20"/>
                <w:szCs w:val="20"/>
              </w:rPr>
            </w:pPr>
            <w:r w:rsidRPr="00213EDD">
              <w:rPr>
                <w:color w:val="000000"/>
                <w:sz w:val="20"/>
                <w:szCs w:val="20"/>
              </w:rPr>
              <w:t>320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60445" w:rsidRPr="00A60445" w:rsidRDefault="00A60445" w:rsidP="00A60445">
            <w:pPr>
              <w:jc w:val="center"/>
              <w:rPr>
                <w:color w:val="000000"/>
                <w:sz w:val="20"/>
                <w:szCs w:val="20"/>
                <w:lang w:val="bg-BG"/>
              </w:rPr>
            </w:pPr>
            <w:r>
              <w:rPr>
                <w:color w:val="000000"/>
                <w:sz w:val="20"/>
                <w:szCs w:val="20"/>
                <w:lang w:val="bg-BG"/>
              </w:rPr>
              <w:t>5</w:t>
            </w:r>
          </w:p>
        </w:tc>
        <w:tc>
          <w:tcPr>
            <w:tcW w:w="4524" w:type="dxa"/>
            <w:tcBorders>
              <w:top w:val="nil"/>
              <w:left w:val="nil"/>
              <w:bottom w:val="single" w:sz="4" w:space="0" w:color="auto"/>
              <w:right w:val="single" w:sz="4" w:space="0" w:color="auto"/>
            </w:tcBorders>
            <w:shd w:val="clear" w:color="auto" w:fill="auto"/>
            <w:noWrap/>
            <w:hideMark/>
          </w:tcPr>
          <w:p w:rsidR="00A60445" w:rsidRPr="00213EDD" w:rsidRDefault="00A60445" w:rsidP="006320B2">
            <w:pPr>
              <w:rPr>
                <w:color w:val="000000"/>
                <w:sz w:val="20"/>
                <w:szCs w:val="20"/>
              </w:rPr>
            </w:pPr>
            <w:r w:rsidRPr="00213EDD">
              <w:rPr>
                <w:color w:val="000000"/>
                <w:sz w:val="20"/>
                <w:szCs w:val="20"/>
              </w:rPr>
              <w:t>ул."Раковски"</w:t>
            </w:r>
          </w:p>
        </w:tc>
        <w:tc>
          <w:tcPr>
            <w:tcW w:w="1500" w:type="dxa"/>
            <w:tcBorders>
              <w:top w:val="nil"/>
              <w:left w:val="nil"/>
              <w:bottom w:val="single" w:sz="4" w:space="0" w:color="auto"/>
              <w:right w:val="single" w:sz="4" w:space="0" w:color="auto"/>
            </w:tcBorders>
            <w:shd w:val="clear" w:color="auto" w:fill="auto"/>
            <w:noWrap/>
            <w:hideMark/>
          </w:tcPr>
          <w:p w:rsidR="00A60445" w:rsidRPr="00213EDD" w:rsidRDefault="00A60445" w:rsidP="003420A9">
            <w:pPr>
              <w:jc w:val="center"/>
              <w:rPr>
                <w:color w:val="000000"/>
                <w:sz w:val="20"/>
                <w:szCs w:val="20"/>
              </w:rPr>
            </w:pPr>
            <w:r w:rsidRPr="00213EDD">
              <w:rPr>
                <w:color w:val="000000"/>
                <w:sz w:val="20"/>
                <w:szCs w:val="20"/>
              </w:rPr>
              <w:t>230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60445" w:rsidRPr="00A60445" w:rsidRDefault="00A60445" w:rsidP="00A60445">
            <w:pPr>
              <w:jc w:val="center"/>
              <w:rPr>
                <w:color w:val="000000"/>
                <w:sz w:val="20"/>
                <w:szCs w:val="20"/>
                <w:lang w:val="bg-BG"/>
              </w:rPr>
            </w:pPr>
            <w:r>
              <w:rPr>
                <w:color w:val="000000"/>
                <w:sz w:val="20"/>
                <w:szCs w:val="20"/>
                <w:lang w:val="bg-BG"/>
              </w:rPr>
              <w:t>6</w:t>
            </w:r>
          </w:p>
        </w:tc>
        <w:tc>
          <w:tcPr>
            <w:tcW w:w="4524" w:type="dxa"/>
            <w:tcBorders>
              <w:top w:val="nil"/>
              <w:left w:val="nil"/>
              <w:bottom w:val="single" w:sz="4" w:space="0" w:color="auto"/>
              <w:right w:val="single" w:sz="4" w:space="0" w:color="auto"/>
            </w:tcBorders>
            <w:shd w:val="clear" w:color="auto" w:fill="auto"/>
            <w:noWrap/>
            <w:hideMark/>
          </w:tcPr>
          <w:p w:rsidR="00A60445" w:rsidRPr="00213EDD" w:rsidRDefault="00A60445" w:rsidP="006320B2">
            <w:pPr>
              <w:rPr>
                <w:color w:val="000000"/>
                <w:sz w:val="20"/>
                <w:szCs w:val="20"/>
              </w:rPr>
            </w:pPr>
            <w:r w:rsidRPr="00213EDD">
              <w:rPr>
                <w:color w:val="000000"/>
                <w:sz w:val="20"/>
                <w:szCs w:val="20"/>
              </w:rPr>
              <w:t>ул."Агайн"</w:t>
            </w:r>
          </w:p>
        </w:tc>
        <w:tc>
          <w:tcPr>
            <w:tcW w:w="1500" w:type="dxa"/>
            <w:tcBorders>
              <w:top w:val="nil"/>
              <w:left w:val="nil"/>
              <w:bottom w:val="single" w:sz="4" w:space="0" w:color="auto"/>
              <w:right w:val="single" w:sz="4" w:space="0" w:color="auto"/>
            </w:tcBorders>
            <w:shd w:val="clear" w:color="auto" w:fill="auto"/>
            <w:noWrap/>
            <w:hideMark/>
          </w:tcPr>
          <w:p w:rsidR="00A60445" w:rsidRPr="00213EDD" w:rsidRDefault="00A60445" w:rsidP="003420A9">
            <w:pPr>
              <w:jc w:val="center"/>
              <w:rPr>
                <w:color w:val="000000"/>
                <w:sz w:val="20"/>
                <w:szCs w:val="20"/>
              </w:rPr>
            </w:pPr>
            <w:r w:rsidRPr="00213EDD">
              <w:rPr>
                <w:color w:val="000000"/>
                <w:sz w:val="20"/>
                <w:szCs w:val="20"/>
              </w:rPr>
              <w:t>370</w:t>
            </w:r>
          </w:p>
        </w:tc>
      </w:tr>
      <w:tr w:rsidR="00095263"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095263" w:rsidRPr="00213EDD" w:rsidRDefault="00095263" w:rsidP="006320B2">
            <w:pPr>
              <w:rPr>
                <w:color w:val="000000"/>
                <w:sz w:val="20"/>
                <w:szCs w:val="20"/>
              </w:rPr>
            </w:pPr>
          </w:p>
        </w:tc>
        <w:tc>
          <w:tcPr>
            <w:tcW w:w="4524" w:type="dxa"/>
            <w:tcBorders>
              <w:top w:val="nil"/>
              <w:left w:val="nil"/>
              <w:bottom w:val="single" w:sz="4" w:space="0" w:color="auto"/>
              <w:right w:val="single" w:sz="4" w:space="0" w:color="auto"/>
            </w:tcBorders>
            <w:shd w:val="clear" w:color="auto" w:fill="auto"/>
            <w:hideMark/>
          </w:tcPr>
          <w:p w:rsidR="00095263" w:rsidRPr="00213EDD" w:rsidRDefault="00095263" w:rsidP="006320B2">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hideMark/>
          </w:tcPr>
          <w:p w:rsidR="00095263" w:rsidRPr="006320B2" w:rsidRDefault="00095263" w:rsidP="003420A9">
            <w:pPr>
              <w:jc w:val="center"/>
              <w:rPr>
                <w:color w:val="000000"/>
                <w:sz w:val="20"/>
                <w:szCs w:val="20"/>
              </w:rPr>
            </w:pPr>
          </w:p>
        </w:tc>
      </w:tr>
      <w:tr w:rsidR="00095263" w:rsidRPr="00A60445"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095263" w:rsidRPr="00A60445" w:rsidRDefault="00095263" w:rsidP="006320B2">
            <w:pPr>
              <w:rPr>
                <w:b/>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095263" w:rsidRPr="00A60445" w:rsidRDefault="00095263" w:rsidP="006320B2">
            <w:pPr>
              <w:rPr>
                <w:b/>
                <w:color w:val="000000"/>
                <w:sz w:val="20"/>
                <w:szCs w:val="20"/>
              </w:rPr>
            </w:pPr>
            <w:r w:rsidRPr="00A60445">
              <w:rPr>
                <w:b/>
                <w:color w:val="000000"/>
                <w:sz w:val="20"/>
                <w:szCs w:val="20"/>
              </w:rPr>
              <w:t>КВ."ХРИСТО СМИРНЕНСКИ"</w:t>
            </w:r>
          </w:p>
        </w:tc>
        <w:tc>
          <w:tcPr>
            <w:tcW w:w="1500" w:type="dxa"/>
            <w:tcBorders>
              <w:top w:val="nil"/>
              <w:left w:val="nil"/>
              <w:bottom w:val="single" w:sz="4" w:space="0" w:color="auto"/>
              <w:right w:val="single" w:sz="4" w:space="0" w:color="auto"/>
            </w:tcBorders>
            <w:shd w:val="clear" w:color="auto" w:fill="auto"/>
            <w:noWrap/>
            <w:hideMark/>
          </w:tcPr>
          <w:p w:rsidR="00095263" w:rsidRPr="00A60445" w:rsidRDefault="00095263" w:rsidP="003420A9">
            <w:pPr>
              <w:jc w:val="center"/>
              <w:rPr>
                <w:b/>
                <w:color w:val="000000"/>
                <w:sz w:val="20"/>
                <w:szCs w:val="20"/>
              </w:rPr>
            </w:pP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sidRPr="00A60445">
              <w:rPr>
                <w:color w:val="000000"/>
                <w:sz w:val="20"/>
                <w:szCs w:val="20"/>
                <w:lang w:val="bg-BG"/>
              </w:rPr>
              <w:t>1</w:t>
            </w:r>
          </w:p>
        </w:tc>
        <w:tc>
          <w:tcPr>
            <w:tcW w:w="4524" w:type="dxa"/>
            <w:tcBorders>
              <w:top w:val="nil"/>
              <w:left w:val="nil"/>
              <w:bottom w:val="single" w:sz="4" w:space="0" w:color="auto"/>
              <w:right w:val="single" w:sz="4" w:space="0" w:color="auto"/>
            </w:tcBorders>
            <w:shd w:val="clear" w:color="auto" w:fill="auto"/>
            <w:noWrap/>
            <w:hideMark/>
          </w:tcPr>
          <w:p w:rsidR="00A60445" w:rsidRPr="00213EDD" w:rsidRDefault="00A60445" w:rsidP="006320B2">
            <w:pPr>
              <w:rPr>
                <w:color w:val="000000"/>
                <w:sz w:val="20"/>
                <w:szCs w:val="20"/>
              </w:rPr>
            </w:pPr>
            <w:r w:rsidRPr="00213EDD">
              <w:rPr>
                <w:color w:val="000000"/>
                <w:sz w:val="20"/>
                <w:szCs w:val="20"/>
              </w:rPr>
              <w:t>ул."6 ти май "</w:t>
            </w:r>
          </w:p>
        </w:tc>
        <w:tc>
          <w:tcPr>
            <w:tcW w:w="1500" w:type="dxa"/>
            <w:tcBorders>
              <w:top w:val="nil"/>
              <w:left w:val="nil"/>
              <w:bottom w:val="single" w:sz="4" w:space="0" w:color="auto"/>
              <w:right w:val="single" w:sz="4" w:space="0" w:color="auto"/>
            </w:tcBorders>
            <w:shd w:val="clear" w:color="auto" w:fill="auto"/>
            <w:noWrap/>
            <w:hideMark/>
          </w:tcPr>
          <w:p w:rsidR="00A60445" w:rsidRPr="00213EDD" w:rsidRDefault="00A60445" w:rsidP="003420A9">
            <w:pPr>
              <w:jc w:val="center"/>
              <w:rPr>
                <w:color w:val="000000"/>
                <w:sz w:val="20"/>
                <w:szCs w:val="20"/>
              </w:rPr>
            </w:pPr>
            <w:r w:rsidRPr="00213EDD">
              <w:rPr>
                <w:color w:val="000000"/>
                <w:sz w:val="20"/>
                <w:szCs w:val="20"/>
              </w:rPr>
              <w:t>220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60445" w:rsidRPr="00A60445" w:rsidRDefault="00A60445" w:rsidP="00A60445">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noWrap/>
            <w:hideMark/>
          </w:tcPr>
          <w:p w:rsidR="00A60445" w:rsidRPr="00213EDD" w:rsidRDefault="00A60445" w:rsidP="006320B2">
            <w:pPr>
              <w:rPr>
                <w:color w:val="000000"/>
                <w:sz w:val="20"/>
                <w:szCs w:val="20"/>
              </w:rPr>
            </w:pPr>
            <w:r w:rsidRPr="00213EDD">
              <w:rPr>
                <w:color w:val="000000"/>
                <w:sz w:val="20"/>
                <w:szCs w:val="20"/>
              </w:rPr>
              <w:t>ул. "Емануил Васкидович "</w:t>
            </w:r>
          </w:p>
        </w:tc>
        <w:tc>
          <w:tcPr>
            <w:tcW w:w="1500" w:type="dxa"/>
            <w:tcBorders>
              <w:top w:val="nil"/>
              <w:left w:val="nil"/>
              <w:bottom w:val="single" w:sz="4" w:space="0" w:color="auto"/>
              <w:right w:val="single" w:sz="4" w:space="0" w:color="auto"/>
            </w:tcBorders>
            <w:shd w:val="clear" w:color="auto" w:fill="auto"/>
            <w:noWrap/>
            <w:hideMark/>
          </w:tcPr>
          <w:p w:rsidR="00A60445" w:rsidRPr="00213EDD" w:rsidRDefault="00A60445" w:rsidP="003420A9">
            <w:pPr>
              <w:jc w:val="center"/>
              <w:rPr>
                <w:color w:val="000000"/>
                <w:sz w:val="20"/>
                <w:szCs w:val="20"/>
              </w:rPr>
            </w:pPr>
            <w:r w:rsidRPr="00213EDD">
              <w:rPr>
                <w:color w:val="000000"/>
                <w:sz w:val="20"/>
                <w:szCs w:val="20"/>
              </w:rPr>
              <w:t>300</w:t>
            </w:r>
          </w:p>
        </w:tc>
      </w:tr>
      <w:tr w:rsidR="00095263"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095263" w:rsidRPr="00213EDD" w:rsidRDefault="00095263" w:rsidP="006320B2">
            <w:pPr>
              <w:rPr>
                <w:color w:val="000000"/>
                <w:sz w:val="20"/>
                <w:szCs w:val="20"/>
              </w:rPr>
            </w:pPr>
          </w:p>
        </w:tc>
        <w:tc>
          <w:tcPr>
            <w:tcW w:w="4524" w:type="dxa"/>
            <w:tcBorders>
              <w:top w:val="nil"/>
              <w:left w:val="nil"/>
              <w:bottom w:val="single" w:sz="4" w:space="0" w:color="auto"/>
              <w:right w:val="single" w:sz="4" w:space="0" w:color="auto"/>
            </w:tcBorders>
            <w:shd w:val="clear" w:color="auto" w:fill="auto"/>
            <w:noWrap/>
          </w:tcPr>
          <w:p w:rsidR="00095263" w:rsidRPr="00213EDD" w:rsidRDefault="00095263" w:rsidP="006320B2">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tcPr>
          <w:p w:rsidR="00095263" w:rsidRPr="00213EDD" w:rsidRDefault="00095263" w:rsidP="003420A9">
            <w:pPr>
              <w:jc w:val="center"/>
              <w:rPr>
                <w:color w:val="000000"/>
                <w:sz w:val="20"/>
                <w:szCs w:val="20"/>
              </w:rPr>
            </w:pPr>
          </w:p>
        </w:tc>
      </w:tr>
      <w:tr w:rsidR="00095263" w:rsidRPr="00A60445"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095263" w:rsidRPr="00A60445" w:rsidRDefault="00095263" w:rsidP="006320B2">
            <w:pPr>
              <w:rPr>
                <w:b/>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095263" w:rsidRPr="00A60445" w:rsidRDefault="00095263" w:rsidP="006320B2">
            <w:pPr>
              <w:rPr>
                <w:b/>
                <w:color w:val="000000"/>
                <w:sz w:val="20"/>
                <w:szCs w:val="20"/>
              </w:rPr>
            </w:pPr>
            <w:r w:rsidRPr="00A60445">
              <w:rPr>
                <w:b/>
                <w:color w:val="000000"/>
                <w:sz w:val="20"/>
                <w:szCs w:val="20"/>
              </w:rPr>
              <w:t>КВ."ДИМОВА МАХАЛА"</w:t>
            </w:r>
          </w:p>
        </w:tc>
        <w:tc>
          <w:tcPr>
            <w:tcW w:w="1500" w:type="dxa"/>
            <w:tcBorders>
              <w:top w:val="nil"/>
              <w:left w:val="nil"/>
              <w:bottom w:val="single" w:sz="4" w:space="0" w:color="auto"/>
              <w:right w:val="single" w:sz="4" w:space="0" w:color="auto"/>
            </w:tcBorders>
            <w:shd w:val="clear" w:color="auto" w:fill="auto"/>
            <w:noWrap/>
            <w:hideMark/>
          </w:tcPr>
          <w:p w:rsidR="00095263" w:rsidRPr="00A60445" w:rsidRDefault="00095263" w:rsidP="003420A9">
            <w:pPr>
              <w:jc w:val="center"/>
              <w:rPr>
                <w:b/>
                <w:color w:val="000000"/>
                <w:sz w:val="20"/>
                <w:szCs w:val="20"/>
              </w:rPr>
            </w:pP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60445" w:rsidRPr="00A60445" w:rsidRDefault="00A60445" w:rsidP="00A60445">
            <w:pPr>
              <w:jc w:val="center"/>
              <w:rPr>
                <w:color w:val="000000"/>
                <w:sz w:val="20"/>
                <w:szCs w:val="20"/>
                <w:lang w:val="bg-BG"/>
              </w:rPr>
            </w:pPr>
            <w:r w:rsidRPr="00A60445">
              <w:rPr>
                <w:color w:val="000000"/>
                <w:sz w:val="20"/>
                <w:szCs w:val="20"/>
                <w:lang w:val="bg-BG"/>
              </w:rPr>
              <w:t>1</w:t>
            </w:r>
          </w:p>
        </w:tc>
        <w:tc>
          <w:tcPr>
            <w:tcW w:w="4524" w:type="dxa"/>
            <w:tcBorders>
              <w:top w:val="nil"/>
              <w:left w:val="nil"/>
              <w:bottom w:val="single" w:sz="4" w:space="0" w:color="auto"/>
              <w:right w:val="single" w:sz="4" w:space="0" w:color="auto"/>
            </w:tcBorders>
            <w:shd w:val="clear" w:color="auto" w:fill="auto"/>
            <w:hideMark/>
          </w:tcPr>
          <w:p w:rsidR="00A60445" w:rsidRPr="00213EDD" w:rsidRDefault="00A60445" w:rsidP="006320B2">
            <w:pPr>
              <w:rPr>
                <w:color w:val="000000"/>
                <w:sz w:val="20"/>
                <w:szCs w:val="20"/>
              </w:rPr>
            </w:pPr>
            <w:r w:rsidRPr="00213EDD">
              <w:rPr>
                <w:color w:val="000000"/>
                <w:sz w:val="20"/>
                <w:szCs w:val="20"/>
              </w:rPr>
              <w:t>ул."Бърдо"</w:t>
            </w:r>
          </w:p>
        </w:tc>
        <w:tc>
          <w:tcPr>
            <w:tcW w:w="1500" w:type="dxa"/>
            <w:tcBorders>
              <w:top w:val="nil"/>
              <w:left w:val="nil"/>
              <w:bottom w:val="single" w:sz="4" w:space="0" w:color="auto"/>
              <w:right w:val="single" w:sz="4" w:space="0" w:color="auto"/>
            </w:tcBorders>
            <w:shd w:val="clear" w:color="auto" w:fill="auto"/>
            <w:noWrap/>
            <w:hideMark/>
          </w:tcPr>
          <w:p w:rsidR="00A60445" w:rsidRPr="006320B2" w:rsidRDefault="00A60445" w:rsidP="003420A9">
            <w:pPr>
              <w:jc w:val="center"/>
              <w:rPr>
                <w:color w:val="000000"/>
                <w:sz w:val="20"/>
                <w:szCs w:val="20"/>
              </w:rPr>
            </w:pPr>
            <w:r w:rsidRPr="006320B2">
              <w:rPr>
                <w:color w:val="000000"/>
                <w:sz w:val="20"/>
                <w:szCs w:val="20"/>
              </w:rPr>
              <w:t>900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60445" w:rsidRPr="00A60445" w:rsidRDefault="00A60445" w:rsidP="00A60445">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hideMark/>
          </w:tcPr>
          <w:p w:rsidR="00A60445" w:rsidRPr="00213EDD" w:rsidRDefault="00A60445" w:rsidP="006320B2">
            <w:pPr>
              <w:rPr>
                <w:color w:val="000000"/>
                <w:sz w:val="20"/>
                <w:szCs w:val="20"/>
              </w:rPr>
            </w:pPr>
            <w:r w:rsidRPr="00213EDD">
              <w:rPr>
                <w:color w:val="000000"/>
                <w:sz w:val="20"/>
                <w:szCs w:val="20"/>
              </w:rPr>
              <w:t>ул."Георги Мамарчев"</w:t>
            </w:r>
          </w:p>
        </w:tc>
        <w:tc>
          <w:tcPr>
            <w:tcW w:w="1500" w:type="dxa"/>
            <w:tcBorders>
              <w:top w:val="nil"/>
              <w:left w:val="nil"/>
              <w:bottom w:val="single" w:sz="4" w:space="0" w:color="auto"/>
              <w:right w:val="single" w:sz="4" w:space="0" w:color="auto"/>
            </w:tcBorders>
            <w:shd w:val="clear" w:color="auto" w:fill="auto"/>
            <w:noWrap/>
            <w:hideMark/>
          </w:tcPr>
          <w:p w:rsidR="00A60445" w:rsidRPr="006320B2" w:rsidRDefault="00A60445" w:rsidP="003420A9">
            <w:pPr>
              <w:jc w:val="center"/>
              <w:rPr>
                <w:color w:val="000000"/>
                <w:sz w:val="20"/>
                <w:szCs w:val="20"/>
              </w:rPr>
            </w:pPr>
            <w:r w:rsidRPr="006320B2">
              <w:rPr>
                <w:color w:val="000000"/>
                <w:sz w:val="20"/>
                <w:szCs w:val="20"/>
              </w:rPr>
              <w:t>850</w:t>
            </w:r>
          </w:p>
        </w:tc>
      </w:tr>
      <w:tr w:rsidR="00A60445"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60445" w:rsidRPr="00A60445" w:rsidRDefault="00A60445" w:rsidP="00A60445">
            <w:pPr>
              <w:jc w:val="center"/>
              <w:rPr>
                <w:color w:val="000000"/>
                <w:sz w:val="20"/>
                <w:szCs w:val="20"/>
                <w:lang w:val="bg-BG"/>
              </w:rPr>
            </w:pPr>
            <w:r>
              <w:rPr>
                <w:color w:val="000000"/>
                <w:sz w:val="20"/>
                <w:szCs w:val="20"/>
                <w:lang w:val="bg-BG"/>
              </w:rPr>
              <w:t>3</w:t>
            </w:r>
          </w:p>
        </w:tc>
        <w:tc>
          <w:tcPr>
            <w:tcW w:w="4524" w:type="dxa"/>
            <w:tcBorders>
              <w:top w:val="nil"/>
              <w:left w:val="nil"/>
              <w:bottom w:val="single" w:sz="4" w:space="0" w:color="auto"/>
              <w:right w:val="single" w:sz="4" w:space="0" w:color="auto"/>
            </w:tcBorders>
            <w:shd w:val="clear" w:color="auto" w:fill="auto"/>
            <w:hideMark/>
          </w:tcPr>
          <w:p w:rsidR="00A60445" w:rsidRPr="00213EDD" w:rsidRDefault="00A60445" w:rsidP="006320B2">
            <w:pPr>
              <w:rPr>
                <w:color w:val="000000"/>
                <w:sz w:val="20"/>
                <w:szCs w:val="20"/>
              </w:rPr>
            </w:pPr>
            <w:r w:rsidRPr="00213EDD">
              <w:rPr>
                <w:color w:val="000000"/>
                <w:sz w:val="20"/>
                <w:szCs w:val="20"/>
              </w:rPr>
              <w:t>ул."Елена"</w:t>
            </w:r>
          </w:p>
        </w:tc>
        <w:tc>
          <w:tcPr>
            <w:tcW w:w="1500" w:type="dxa"/>
            <w:tcBorders>
              <w:top w:val="nil"/>
              <w:left w:val="nil"/>
              <w:bottom w:val="single" w:sz="4" w:space="0" w:color="auto"/>
              <w:right w:val="single" w:sz="4" w:space="0" w:color="auto"/>
            </w:tcBorders>
            <w:shd w:val="clear" w:color="auto" w:fill="auto"/>
            <w:noWrap/>
            <w:hideMark/>
          </w:tcPr>
          <w:p w:rsidR="00A60445" w:rsidRPr="006320B2" w:rsidRDefault="00A60445" w:rsidP="003420A9">
            <w:pPr>
              <w:jc w:val="center"/>
              <w:rPr>
                <w:color w:val="000000"/>
                <w:sz w:val="20"/>
                <w:szCs w:val="20"/>
              </w:rPr>
            </w:pPr>
            <w:r w:rsidRPr="006320B2">
              <w:rPr>
                <w:color w:val="000000"/>
                <w:sz w:val="20"/>
                <w:szCs w:val="20"/>
              </w:rPr>
              <w:t>100</w:t>
            </w:r>
          </w:p>
        </w:tc>
      </w:tr>
      <w:tr w:rsidR="00095263" w:rsidRPr="006320B2" w:rsidTr="00E61EA8">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vAlign w:val="bottom"/>
          </w:tcPr>
          <w:p w:rsidR="00095263" w:rsidRPr="00213EDD" w:rsidRDefault="00095263" w:rsidP="00A60445">
            <w:pPr>
              <w:rPr>
                <w:color w:val="000000"/>
                <w:sz w:val="20"/>
                <w:szCs w:val="20"/>
              </w:rPr>
            </w:pPr>
          </w:p>
        </w:tc>
        <w:tc>
          <w:tcPr>
            <w:tcW w:w="4524" w:type="dxa"/>
            <w:tcBorders>
              <w:top w:val="nil"/>
              <w:left w:val="nil"/>
              <w:bottom w:val="single" w:sz="4" w:space="0" w:color="auto"/>
              <w:right w:val="single" w:sz="4" w:space="0" w:color="auto"/>
            </w:tcBorders>
            <w:shd w:val="clear" w:color="auto" w:fill="auto"/>
            <w:vAlign w:val="bottom"/>
          </w:tcPr>
          <w:p w:rsidR="00095263" w:rsidRPr="00213EDD" w:rsidRDefault="00095263" w:rsidP="00A60445">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vAlign w:val="bottom"/>
          </w:tcPr>
          <w:p w:rsidR="00095263" w:rsidRPr="00213EDD" w:rsidRDefault="00095263" w:rsidP="003420A9">
            <w:pPr>
              <w:jc w:val="center"/>
              <w:rPr>
                <w:color w:val="000000"/>
                <w:sz w:val="20"/>
                <w:szCs w:val="20"/>
              </w:rPr>
            </w:pPr>
          </w:p>
        </w:tc>
      </w:tr>
    </w:tbl>
    <w:p w:rsidR="0039325F" w:rsidRDefault="0039325F" w:rsidP="0039325F">
      <w:pPr>
        <w:rPr>
          <w:b/>
          <w:bCs/>
          <w:lang w:val="en-US"/>
        </w:rPr>
      </w:pPr>
    </w:p>
    <w:p w:rsidR="00D209A2" w:rsidRPr="00D209A2" w:rsidRDefault="00787920" w:rsidP="00D209A2">
      <w:pPr>
        <w:autoSpaceDN w:val="0"/>
        <w:adjustRightInd w:val="0"/>
        <w:ind w:firstLine="567"/>
        <w:jc w:val="both"/>
        <w:rPr>
          <w:b/>
          <w:bCs/>
          <w:lang w:val="ru-RU" w:eastAsia="bg-BG"/>
        </w:rPr>
      </w:pPr>
      <w:r>
        <w:rPr>
          <w:b/>
          <w:bCs/>
          <w:lang w:val="ru-RU" w:eastAsia="bg-BG"/>
        </w:rPr>
        <w:t>2</w:t>
      </w:r>
      <w:r w:rsidR="00D209A2" w:rsidRPr="00D209A2">
        <w:rPr>
          <w:b/>
          <w:bCs/>
          <w:lang w:val="ru-RU" w:eastAsia="bg-BG"/>
        </w:rPr>
        <w:t>. ОСНОВНИ ЦЕЛИ И ЗАДАЧИ</w:t>
      </w:r>
    </w:p>
    <w:p w:rsidR="00D209A2" w:rsidRPr="0029080D" w:rsidRDefault="00D209A2" w:rsidP="00D209A2">
      <w:pPr>
        <w:autoSpaceDE w:val="0"/>
        <w:autoSpaceDN w:val="0"/>
        <w:adjustRightInd w:val="0"/>
        <w:ind w:firstLine="600"/>
        <w:jc w:val="both"/>
        <w:rPr>
          <w:bCs/>
          <w:color w:val="000000"/>
          <w:lang w:val="bg-BG" w:eastAsia="bg-BG"/>
        </w:rPr>
      </w:pPr>
      <w:r w:rsidRPr="00D209A2">
        <w:rPr>
          <w:bCs/>
          <w:color w:val="000000"/>
          <w:lang w:val="ru-RU" w:eastAsia="bg-BG"/>
        </w:rPr>
        <w:t>Основните цели на проекта са опазването на ок</w:t>
      </w:r>
      <w:r w:rsidRPr="00817C29">
        <w:rPr>
          <w:bCs/>
          <w:color w:val="000000"/>
          <w:lang w:eastAsia="bg-BG"/>
        </w:rPr>
        <w:t>o</w:t>
      </w:r>
      <w:r w:rsidRPr="00D209A2">
        <w:rPr>
          <w:bCs/>
          <w:color w:val="000000"/>
          <w:lang w:val="ru-RU" w:eastAsia="bg-BG"/>
        </w:rPr>
        <w:t xml:space="preserve">лната среда чрез повишаване енергийната ефективност </w:t>
      </w:r>
      <w:r w:rsidRPr="00D209A2">
        <w:rPr>
          <w:lang w:val="ru-RU"/>
        </w:rPr>
        <w:t xml:space="preserve">на уличното осветление в град </w:t>
      </w:r>
      <w:r w:rsidR="00787920">
        <w:rPr>
          <w:lang w:val="ru-RU"/>
        </w:rPr>
        <w:t>Перник</w:t>
      </w:r>
      <w:r w:rsidRPr="00D209A2">
        <w:rPr>
          <w:lang w:val="ru-RU"/>
        </w:rPr>
        <w:t xml:space="preserve"> и намаляване на консумацията на електроенергия, както и създаване на по-благоприятни условия за безопастно придвижване на жителите и гостите на града и повишаване на тяхната сигурност</w:t>
      </w:r>
      <w:r w:rsidR="0029080D">
        <w:rPr>
          <w:bCs/>
          <w:color w:val="000000"/>
          <w:lang w:val="bg-BG" w:eastAsia="bg-BG"/>
        </w:rPr>
        <w:t xml:space="preserve">, чрез въвеждане на високоефективни и най-съвременни </w:t>
      </w:r>
      <w:r w:rsidR="0029080D" w:rsidRPr="0029080D">
        <w:rPr>
          <w:bCs/>
          <w:color w:val="000000"/>
          <w:lang w:val="ru-RU" w:eastAsia="bg-BG"/>
        </w:rPr>
        <w:t>(</w:t>
      </w:r>
      <w:r w:rsidR="0029080D">
        <w:rPr>
          <w:bCs/>
          <w:color w:val="000000"/>
          <w:lang w:val="en-US" w:eastAsia="bg-BG"/>
        </w:rPr>
        <w:t>LED</w:t>
      </w:r>
      <w:r w:rsidR="0029080D" w:rsidRPr="0029080D">
        <w:rPr>
          <w:bCs/>
          <w:color w:val="000000"/>
          <w:lang w:val="ru-RU" w:eastAsia="bg-BG"/>
        </w:rPr>
        <w:t>)</w:t>
      </w:r>
      <w:r w:rsidR="0029080D">
        <w:rPr>
          <w:bCs/>
          <w:color w:val="000000"/>
          <w:lang w:val="bg-BG" w:eastAsia="bg-BG"/>
        </w:rPr>
        <w:t>технологии и др.</w:t>
      </w:r>
    </w:p>
    <w:p w:rsidR="00D209A2" w:rsidRPr="00D209A2" w:rsidRDefault="00D209A2" w:rsidP="00D209A2">
      <w:pPr>
        <w:autoSpaceDE w:val="0"/>
        <w:autoSpaceDN w:val="0"/>
        <w:adjustRightInd w:val="0"/>
        <w:ind w:firstLine="600"/>
        <w:jc w:val="both"/>
        <w:rPr>
          <w:bCs/>
          <w:color w:val="000000"/>
          <w:lang w:val="ru-RU" w:eastAsia="bg-BG"/>
        </w:rPr>
      </w:pPr>
      <w:r w:rsidRPr="00D209A2">
        <w:rPr>
          <w:bCs/>
          <w:color w:val="000000"/>
          <w:lang w:val="ru-RU" w:eastAsia="bg-BG"/>
        </w:rPr>
        <w:t>Основните задачи, които следва да бъдат изпълнени са:</w:t>
      </w:r>
    </w:p>
    <w:p w:rsidR="00D209A2" w:rsidRPr="00EF63B1" w:rsidRDefault="00787920" w:rsidP="00D209A2">
      <w:pPr>
        <w:autoSpaceDN w:val="0"/>
        <w:adjustRightInd w:val="0"/>
        <w:ind w:firstLine="567"/>
        <w:jc w:val="both"/>
        <w:rPr>
          <w:bCs/>
          <w:lang w:val="ru-RU" w:eastAsia="bg-BG"/>
        </w:rPr>
      </w:pPr>
      <w:r>
        <w:rPr>
          <w:bCs/>
          <w:lang w:val="ru-RU" w:eastAsia="bg-BG"/>
        </w:rPr>
        <w:t>2</w:t>
      </w:r>
      <w:r w:rsidR="00D209A2" w:rsidRPr="00D209A2">
        <w:rPr>
          <w:bCs/>
          <w:lang w:val="ru-RU" w:eastAsia="bg-BG"/>
        </w:rPr>
        <w:t>.1.</w:t>
      </w:r>
      <w:r w:rsidR="00D209A2" w:rsidRPr="00D209A2">
        <w:rPr>
          <w:bCs/>
          <w:color w:val="000000"/>
          <w:lang w:val="ru-RU" w:eastAsia="bg-BG"/>
        </w:rPr>
        <w:t>Проектът да се разработи, така че да дава възможност за етапна реализация на СМР.</w:t>
      </w:r>
    </w:p>
    <w:p w:rsidR="00D209A2" w:rsidRPr="00D209A2" w:rsidRDefault="00787920" w:rsidP="00D209A2">
      <w:pPr>
        <w:autoSpaceDN w:val="0"/>
        <w:adjustRightInd w:val="0"/>
        <w:ind w:firstLine="567"/>
        <w:jc w:val="both"/>
        <w:rPr>
          <w:bCs/>
          <w:lang w:val="ru-RU" w:eastAsia="bg-BG"/>
        </w:rPr>
      </w:pPr>
      <w:r>
        <w:rPr>
          <w:bCs/>
          <w:lang w:val="ru-RU" w:eastAsia="bg-BG"/>
        </w:rPr>
        <w:t>2</w:t>
      </w:r>
      <w:r w:rsidR="00D209A2" w:rsidRPr="00D209A2">
        <w:rPr>
          <w:bCs/>
          <w:lang w:val="ru-RU" w:eastAsia="bg-BG"/>
        </w:rPr>
        <w:t>.2. Решенията в проекта да съответстват на изискванията към строежите по чл. 169 от ЗУТ;</w:t>
      </w:r>
    </w:p>
    <w:p w:rsidR="00D209A2" w:rsidRPr="00D209A2" w:rsidRDefault="00787920" w:rsidP="00D209A2">
      <w:pPr>
        <w:autoSpaceDN w:val="0"/>
        <w:adjustRightInd w:val="0"/>
        <w:ind w:firstLine="567"/>
        <w:jc w:val="both"/>
        <w:rPr>
          <w:lang w:val="ru-RU" w:eastAsia="bg-BG"/>
        </w:rPr>
      </w:pPr>
      <w:r>
        <w:rPr>
          <w:lang w:val="ru-RU" w:eastAsia="bg-BG"/>
        </w:rPr>
        <w:t>2</w:t>
      </w:r>
      <w:r w:rsidR="00D209A2" w:rsidRPr="00D209A2">
        <w:rPr>
          <w:lang w:val="ru-RU" w:eastAsia="bg-BG"/>
        </w:rPr>
        <w:t xml:space="preserve">.3. Проектът да се изпълни в съответствие с Наредба №2 за проектиране на комуникативно-транспортните системи на урбанизираните територии, Наредба №1/2000 г. </w:t>
      </w:r>
    </w:p>
    <w:p w:rsidR="0029080D" w:rsidRDefault="00787920" w:rsidP="00D209A2">
      <w:pPr>
        <w:autoSpaceDN w:val="0"/>
        <w:adjustRightInd w:val="0"/>
        <w:ind w:firstLine="567"/>
        <w:jc w:val="both"/>
        <w:rPr>
          <w:bCs/>
          <w:lang w:val="ru-RU" w:eastAsia="bg-BG"/>
        </w:rPr>
      </w:pPr>
      <w:r>
        <w:rPr>
          <w:bCs/>
          <w:lang w:val="ru-RU" w:eastAsia="bg-BG"/>
        </w:rPr>
        <w:t>2</w:t>
      </w:r>
      <w:r w:rsidR="00D209A2" w:rsidRPr="00D209A2">
        <w:rPr>
          <w:bCs/>
          <w:lang w:val="ru-RU" w:eastAsia="bg-BG"/>
        </w:rPr>
        <w:t xml:space="preserve">.4. </w:t>
      </w:r>
      <w:r w:rsidR="0029080D">
        <w:rPr>
          <w:bCs/>
          <w:lang w:val="ru-RU" w:eastAsia="bg-BG"/>
        </w:rPr>
        <w:t>Да се изгатви проект зареконструкция и/или подмяна на уличното осветление.</w:t>
      </w:r>
    </w:p>
    <w:p w:rsidR="00D209A2" w:rsidRPr="00D209A2" w:rsidRDefault="0029080D" w:rsidP="00D209A2">
      <w:pPr>
        <w:autoSpaceDN w:val="0"/>
        <w:adjustRightInd w:val="0"/>
        <w:ind w:firstLine="567"/>
        <w:jc w:val="both"/>
        <w:rPr>
          <w:bCs/>
          <w:lang w:val="ru-RU" w:eastAsia="bg-BG"/>
        </w:rPr>
      </w:pPr>
      <w:r>
        <w:rPr>
          <w:bCs/>
          <w:lang w:val="ru-RU" w:eastAsia="bg-BG"/>
        </w:rPr>
        <w:t xml:space="preserve">2.5. </w:t>
      </w:r>
      <w:r w:rsidR="00D209A2" w:rsidRPr="00D209A2">
        <w:rPr>
          <w:bCs/>
          <w:lang w:val="ru-RU" w:eastAsia="bg-BG"/>
        </w:rPr>
        <w:t xml:space="preserve">Да се </w:t>
      </w:r>
      <w:r>
        <w:rPr>
          <w:bCs/>
          <w:lang w:val="ru-RU" w:eastAsia="bg-BG"/>
        </w:rPr>
        <w:t>предвиди разделянето на мрежата за УО от разпределителната мрежа за НН на ЕРП, съгласно промените в законодателството.</w:t>
      </w:r>
    </w:p>
    <w:p w:rsidR="00D209A2" w:rsidRPr="00D209A2" w:rsidRDefault="00787920" w:rsidP="00D209A2">
      <w:pPr>
        <w:autoSpaceDN w:val="0"/>
        <w:adjustRightInd w:val="0"/>
        <w:ind w:firstLine="567"/>
        <w:jc w:val="both"/>
        <w:rPr>
          <w:color w:val="242424"/>
          <w:lang w:val="ru-RU"/>
        </w:rPr>
      </w:pPr>
      <w:r>
        <w:rPr>
          <w:bCs/>
          <w:lang w:val="ru-RU" w:eastAsia="bg-BG"/>
        </w:rPr>
        <w:t>2</w:t>
      </w:r>
      <w:r w:rsidR="00D209A2" w:rsidRPr="00D209A2">
        <w:rPr>
          <w:bCs/>
          <w:lang w:val="ru-RU" w:eastAsia="bg-BG"/>
        </w:rPr>
        <w:t>.</w:t>
      </w:r>
      <w:r w:rsidR="0029080D">
        <w:rPr>
          <w:bCs/>
          <w:lang w:val="ru-RU" w:eastAsia="bg-BG"/>
        </w:rPr>
        <w:t>6</w:t>
      </w:r>
      <w:r w:rsidR="00D209A2" w:rsidRPr="00D209A2">
        <w:rPr>
          <w:bCs/>
          <w:lang w:val="ru-RU" w:eastAsia="bg-BG"/>
        </w:rPr>
        <w:t xml:space="preserve">. Да се предвиди </w:t>
      </w:r>
      <w:r w:rsidR="00FA63AE" w:rsidRPr="00BA5556">
        <w:rPr>
          <w:bCs/>
          <w:lang w:val="ru-RU" w:eastAsia="bg-BG"/>
        </w:rPr>
        <w:t>ремонт/</w:t>
      </w:r>
      <w:r w:rsidR="00D209A2" w:rsidRPr="00D209A2">
        <w:rPr>
          <w:bCs/>
          <w:lang w:val="ru-RU" w:eastAsia="bg-BG"/>
        </w:rPr>
        <w:t xml:space="preserve">подмяна на съществуващите осветителни </w:t>
      </w:r>
      <w:r w:rsidR="00D209A2" w:rsidRPr="00D209A2">
        <w:rPr>
          <w:color w:val="242424"/>
          <w:lang w:val="ru-RU"/>
        </w:rPr>
        <w:t xml:space="preserve">стълбове и поставянето на енергоспестяващи осветителни тела със спецификации, които  гарантират нормална осветеност на улиците. </w:t>
      </w:r>
    </w:p>
    <w:p w:rsidR="00D209A2" w:rsidRPr="00D209A2" w:rsidRDefault="00787920" w:rsidP="00D209A2">
      <w:pPr>
        <w:autoSpaceDN w:val="0"/>
        <w:adjustRightInd w:val="0"/>
        <w:ind w:firstLine="567"/>
        <w:jc w:val="both"/>
        <w:rPr>
          <w:color w:val="242424"/>
          <w:lang w:val="ru-RU"/>
        </w:rPr>
      </w:pPr>
      <w:r>
        <w:rPr>
          <w:color w:val="242424"/>
          <w:lang w:val="ru-RU"/>
        </w:rPr>
        <w:t>2</w:t>
      </w:r>
      <w:r w:rsidR="00D209A2" w:rsidRPr="00D209A2">
        <w:rPr>
          <w:color w:val="242424"/>
          <w:lang w:val="ru-RU"/>
        </w:rPr>
        <w:t>.</w:t>
      </w:r>
      <w:r w:rsidR="0029080D">
        <w:rPr>
          <w:color w:val="242424"/>
          <w:lang w:val="ru-RU"/>
        </w:rPr>
        <w:t>7.</w:t>
      </w:r>
      <w:r w:rsidR="00D209A2" w:rsidRPr="00D209A2">
        <w:rPr>
          <w:color w:val="242424"/>
          <w:lang w:val="ru-RU"/>
        </w:rPr>
        <w:t xml:space="preserve">При необходимост да се предвиди поставянето на нови </w:t>
      </w:r>
      <w:r w:rsidR="00D209A2" w:rsidRPr="00D209A2">
        <w:rPr>
          <w:bCs/>
          <w:lang w:val="ru-RU" w:eastAsia="bg-BG"/>
        </w:rPr>
        <w:t xml:space="preserve">осветителни </w:t>
      </w:r>
      <w:r w:rsidR="00D209A2" w:rsidRPr="00D209A2">
        <w:rPr>
          <w:color w:val="242424"/>
          <w:lang w:val="ru-RU"/>
        </w:rPr>
        <w:t xml:space="preserve">стълбове с енергоспестяващи осветителни тела със спецификации, които  гарантират нормална осветеност на улиците. </w:t>
      </w:r>
    </w:p>
    <w:p w:rsidR="00D209A2" w:rsidRPr="00D209A2" w:rsidRDefault="00787920" w:rsidP="00D209A2">
      <w:pPr>
        <w:autoSpaceDN w:val="0"/>
        <w:adjustRightInd w:val="0"/>
        <w:ind w:firstLine="567"/>
        <w:jc w:val="both"/>
        <w:rPr>
          <w:color w:val="242424"/>
          <w:lang w:val="ru-RU"/>
        </w:rPr>
      </w:pPr>
      <w:r>
        <w:rPr>
          <w:color w:val="242424"/>
          <w:lang w:val="ru-RU"/>
        </w:rPr>
        <w:t>2</w:t>
      </w:r>
      <w:r w:rsidR="00D209A2" w:rsidRPr="00D209A2">
        <w:rPr>
          <w:color w:val="242424"/>
          <w:lang w:val="ru-RU"/>
        </w:rPr>
        <w:t>.</w:t>
      </w:r>
      <w:r w:rsidR="0029080D">
        <w:rPr>
          <w:color w:val="242424"/>
          <w:lang w:val="ru-RU"/>
        </w:rPr>
        <w:t>8</w:t>
      </w:r>
      <w:r w:rsidR="00D209A2" w:rsidRPr="00D209A2">
        <w:rPr>
          <w:color w:val="242424"/>
          <w:lang w:val="ru-RU"/>
        </w:rPr>
        <w:t xml:space="preserve">. Да се </w:t>
      </w:r>
      <w:r w:rsidR="00D209A2" w:rsidRPr="00D209A2">
        <w:rPr>
          <w:lang w:val="ru-RU" w:eastAsia="bg-BG"/>
        </w:rPr>
        <w:t>изгради система за управление на уличното осветление на улиците.</w:t>
      </w:r>
    </w:p>
    <w:p w:rsidR="00D209A2" w:rsidRPr="00D209A2" w:rsidRDefault="00787920" w:rsidP="00D209A2">
      <w:pPr>
        <w:autoSpaceDN w:val="0"/>
        <w:adjustRightInd w:val="0"/>
        <w:ind w:firstLine="567"/>
        <w:jc w:val="both"/>
        <w:rPr>
          <w:lang w:val="ru-RU" w:eastAsia="bg-BG"/>
        </w:rPr>
      </w:pPr>
      <w:r>
        <w:rPr>
          <w:lang w:val="ru-RU" w:eastAsia="bg-BG"/>
        </w:rPr>
        <w:t>2</w:t>
      </w:r>
      <w:r w:rsidR="00D209A2" w:rsidRPr="00D209A2">
        <w:rPr>
          <w:lang w:val="ru-RU" w:eastAsia="bg-BG"/>
        </w:rPr>
        <w:t>.</w:t>
      </w:r>
      <w:r w:rsidR="0029080D">
        <w:rPr>
          <w:lang w:val="ru-RU" w:eastAsia="bg-BG"/>
        </w:rPr>
        <w:t>9</w:t>
      </w:r>
      <w:r w:rsidR="00D209A2" w:rsidRPr="00D209A2">
        <w:rPr>
          <w:lang w:val="ru-RU" w:eastAsia="bg-BG"/>
        </w:rPr>
        <w:t>. Проектното решение да осигури изпълнението на СМР, без да се нанасят щети на съседните имоти, околната среда и подземна техническа инфраструктура  по време на реализацията на проекта;</w:t>
      </w:r>
    </w:p>
    <w:p w:rsidR="00D209A2" w:rsidRPr="00D209A2" w:rsidRDefault="00787920" w:rsidP="00D209A2">
      <w:pPr>
        <w:autoSpaceDN w:val="0"/>
        <w:adjustRightInd w:val="0"/>
        <w:ind w:firstLine="567"/>
        <w:jc w:val="both"/>
        <w:rPr>
          <w:bCs/>
          <w:lang w:val="ru-RU" w:eastAsia="bg-BG"/>
        </w:rPr>
      </w:pPr>
      <w:r>
        <w:rPr>
          <w:bCs/>
          <w:lang w:val="ru-RU" w:eastAsia="bg-BG"/>
        </w:rPr>
        <w:t>2</w:t>
      </w:r>
      <w:r w:rsidR="00D209A2" w:rsidRPr="00D209A2">
        <w:rPr>
          <w:bCs/>
          <w:lang w:val="ru-RU" w:eastAsia="bg-BG"/>
        </w:rPr>
        <w:t>.</w:t>
      </w:r>
      <w:r w:rsidR="0029080D">
        <w:rPr>
          <w:bCs/>
          <w:lang w:val="ru-RU" w:eastAsia="bg-BG"/>
        </w:rPr>
        <w:t>10</w:t>
      </w:r>
      <w:r w:rsidR="00D209A2" w:rsidRPr="00D209A2">
        <w:rPr>
          <w:bCs/>
          <w:lang w:val="ru-RU" w:eastAsia="bg-BG"/>
        </w:rPr>
        <w:t xml:space="preserve">. Проектът да се разработи в план и профил, съобразена с техническите характеристики за съответния клас </w:t>
      </w:r>
      <w:r w:rsidR="00D209A2" w:rsidRPr="00B54AC9">
        <w:rPr>
          <w:bCs/>
          <w:lang w:val="ru-RU" w:eastAsia="bg-BG"/>
        </w:rPr>
        <w:t xml:space="preserve">на улиците за </w:t>
      </w:r>
      <w:r w:rsidR="00FA63AE" w:rsidRPr="00B54AC9">
        <w:rPr>
          <w:bCs/>
          <w:lang w:val="ru-RU" w:eastAsia="bg-BG"/>
        </w:rPr>
        <w:t>всеки квалтал поотделно</w:t>
      </w:r>
      <w:r w:rsidR="00D209A2" w:rsidRPr="00B54AC9">
        <w:rPr>
          <w:bCs/>
          <w:lang w:val="ru-RU" w:eastAsia="bg-BG"/>
        </w:rPr>
        <w:t>;</w:t>
      </w:r>
    </w:p>
    <w:p w:rsidR="00D209A2" w:rsidRPr="00D209A2" w:rsidRDefault="00787920" w:rsidP="00D209A2">
      <w:pPr>
        <w:autoSpaceDN w:val="0"/>
        <w:adjustRightInd w:val="0"/>
        <w:ind w:firstLine="567"/>
        <w:jc w:val="both"/>
        <w:rPr>
          <w:bCs/>
          <w:lang w:val="ru-RU" w:eastAsia="bg-BG"/>
        </w:rPr>
      </w:pPr>
      <w:r>
        <w:rPr>
          <w:bCs/>
          <w:lang w:val="ru-RU" w:eastAsia="bg-BG"/>
        </w:rPr>
        <w:t>2</w:t>
      </w:r>
      <w:r w:rsidR="00D209A2" w:rsidRPr="00D209A2">
        <w:rPr>
          <w:bCs/>
          <w:lang w:val="ru-RU" w:eastAsia="bg-BG"/>
        </w:rPr>
        <w:t>.1</w:t>
      </w:r>
      <w:r w:rsidR="0029080D">
        <w:rPr>
          <w:bCs/>
          <w:lang w:val="ru-RU" w:eastAsia="bg-BG"/>
        </w:rPr>
        <w:t>1</w:t>
      </w:r>
      <w:r w:rsidR="00D209A2" w:rsidRPr="00D209A2">
        <w:rPr>
          <w:bCs/>
          <w:lang w:val="ru-RU" w:eastAsia="bg-BG"/>
        </w:rPr>
        <w:t>. Проектното решение да се обвърже ситуационно и нивелетно със изградените улици, входове и съществуващите обекти;</w:t>
      </w:r>
    </w:p>
    <w:p w:rsidR="00D209A2" w:rsidRPr="00D209A2" w:rsidRDefault="00787920" w:rsidP="00D209A2">
      <w:pPr>
        <w:autoSpaceDN w:val="0"/>
        <w:adjustRightInd w:val="0"/>
        <w:ind w:firstLine="567"/>
        <w:jc w:val="both"/>
        <w:rPr>
          <w:bCs/>
          <w:lang w:val="ru-RU" w:eastAsia="bg-BG"/>
        </w:rPr>
      </w:pPr>
      <w:r>
        <w:rPr>
          <w:bCs/>
          <w:lang w:val="ru-RU" w:eastAsia="bg-BG"/>
        </w:rPr>
        <w:t>2</w:t>
      </w:r>
      <w:r w:rsidR="00D209A2" w:rsidRPr="00D209A2">
        <w:rPr>
          <w:bCs/>
          <w:lang w:val="ru-RU" w:eastAsia="bg-BG"/>
        </w:rPr>
        <w:t>.1</w:t>
      </w:r>
      <w:r w:rsidR="0029080D">
        <w:rPr>
          <w:bCs/>
          <w:lang w:val="ru-RU" w:eastAsia="bg-BG"/>
        </w:rPr>
        <w:t>2</w:t>
      </w:r>
      <w:r w:rsidR="00D209A2" w:rsidRPr="00D209A2">
        <w:rPr>
          <w:bCs/>
          <w:lang w:val="ru-RU" w:eastAsia="bg-BG"/>
        </w:rPr>
        <w:t>. Да се извърши Геодезическо  заснемане на всяка от улиците, включени в т</w:t>
      </w:r>
      <w:r w:rsidR="00FA63AE">
        <w:rPr>
          <w:bCs/>
          <w:lang w:val="ru-RU" w:eastAsia="bg-BG"/>
        </w:rPr>
        <w:t xml:space="preserve">. </w:t>
      </w:r>
      <w:r w:rsidR="00FA63AE">
        <w:rPr>
          <w:bCs/>
          <w:lang w:val="en-US" w:eastAsia="bg-BG"/>
        </w:rPr>
        <w:t>II</w:t>
      </w:r>
      <w:r w:rsidR="00FA63AE" w:rsidRPr="00BA5556">
        <w:rPr>
          <w:bCs/>
          <w:lang w:val="ru-RU" w:eastAsia="bg-BG"/>
        </w:rPr>
        <w:t>.1.1</w:t>
      </w:r>
      <w:r w:rsidR="00D209A2" w:rsidRPr="00D209A2">
        <w:rPr>
          <w:bCs/>
          <w:lang w:val="ru-RU" w:eastAsia="bg-BG"/>
        </w:rPr>
        <w:t xml:space="preserve"> от заданието;</w:t>
      </w:r>
    </w:p>
    <w:p w:rsidR="00D209A2" w:rsidRPr="00D209A2" w:rsidRDefault="00787920" w:rsidP="00D209A2">
      <w:pPr>
        <w:autoSpaceDE w:val="0"/>
        <w:autoSpaceDN w:val="0"/>
        <w:adjustRightInd w:val="0"/>
        <w:ind w:firstLine="567"/>
        <w:jc w:val="both"/>
        <w:rPr>
          <w:bCs/>
          <w:lang w:val="ru-RU" w:eastAsia="bg-BG"/>
        </w:rPr>
      </w:pPr>
      <w:r>
        <w:rPr>
          <w:bCs/>
          <w:lang w:val="ru-RU" w:eastAsia="bg-BG"/>
        </w:rPr>
        <w:t>2</w:t>
      </w:r>
      <w:r w:rsidR="00D209A2" w:rsidRPr="00D209A2">
        <w:rPr>
          <w:bCs/>
          <w:lang w:val="ru-RU" w:eastAsia="bg-BG"/>
        </w:rPr>
        <w:t>.1</w:t>
      </w:r>
      <w:r w:rsidR="0029080D">
        <w:rPr>
          <w:bCs/>
          <w:lang w:val="ru-RU" w:eastAsia="bg-BG"/>
        </w:rPr>
        <w:t>3</w:t>
      </w:r>
      <w:r w:rsidR="00D209A2" w:rsidRPr="00D209A2">
        <w:rPr>
          <w:bCs/>
          <w:lang w:val="ru-RU" w:eastAsia="bg-BG"/>
        </w:rPr>
        <w:t>. Да се изготви проект за Подробен план за безопасност и здраве;</w:t>
      </w:r>
    </w:p>
    <w:p w:rsidR="00D209A2" w:rsidRPr="00D209A2" w:rsidRDefault="00787920" w:rsidP="00D209A2">
      <w:pPr>
        <w:autoSpaceDN w:val="0"/>
        <w:adjustRightInd w:val="0"/>
        <w:ind w:firstLine="567"/>
        <w:jc w:val="both"/>
        <w:rPr>
          <w:bCs/>
          <w:lang w:val="ru-RU" w:eastAsia="bg-BG"/>
        </w:rPr>
      </w:pPr>
      <w:r>
        <w:rPr>
          <w:bCs/>
          <w:lang w:val="ru-RU" w:eastAsia="bg-BG"/>
        </w:rPr>
        <w:t>2</w:t>
      </w:r>
      <w:r w:rsidR="00D209A2" w:rsidRPr="00D209A2">
        <w:rPr>
          <w:bCs/>
          <w:lang w:val="ru-RU" w:eastAsia="bg-BG"/>
        </w:rPr>
        <w:t>.1</w:t>
      </w:r>
      <w:r w:rsidR="0029080D">
        <w:rPr>
          <w:bCs/>
          <w:lang w:val="ru-RU" w:eastAsia="bg-BG"/>
        </w:rPr>
        <w:t>4</w:t>
      </w:r>
      <w:r w:rsidR="00D209A2" w:rsidRPr="00D209A2">
        <w:rPr>
          <w:bCs/>
          <w:lang w:val="ru-RU" w:eastAsia="bg-BG"/>
        </w:rPr>
        <w:t>. Да се изготви проект за организация и изпълнение на строителството (ПОИС), включващ:</w:t>
      </w:r>
    </w:p>
    <w:p w:rsidR="00D209A2" w:rsidRPr="00D209A2" w:rsidRDefault="00D209A2" w:rsidP="009043D3">
      <w:pPr>
        <w:numPr>
          <w:ilvl w:val="0"/>
          <w:numId w:val="5"/>
        </w:numPr>
        <w:autoSpaceDN w:val="0"/>
        <w:adjustRightInd w:val="0"/>
        <w:jc w:val="both"/>
        <w:rPr>
          <w:bCs/>
          <w:lang w:val="ru-RU" w:eastAsia="bg-BG"/>
        </w:rPr>
      </w:pPr>
      <w:r w:rsidRPr="00D209A2">
        <w:rPr>
          <w:bCs/>
          <w:lang w:val="ru-RU" w:eastAsia="bg-BG"/>
        </w:rPr>
        <w:t xml:space="preserve">Организация на движението и проект заВременна организация на движението, които да се съгласуват със сектор Пътна полиция при МВР – </w:t>
      </w:r>
      <w:r w:rsidR="00334055">
        <w:rPr>
          <w:bCs/>
          <w:lang w:val="ru-RU" w:eastAsia="bg-BG"/>
        </w:rPr>
        <w:t>Перник</w:t>
      </w:r>
      <w:r w:rsidRPr="00D209A2">
        <w:rPr>
          <w:bCs/>
          <w:lang w:val="ru-RU" w:eastAsia="bg-BG"/>
        </w:rPr>
        <w:t>;</w:t>
      </w:r>
    </w:p>
    <w:p w:rsidR="00D209A2" w:rsidRPr="00F9521D" w:rsidRDefault="00D209A2" w:rsidP="009043D3">
      <w:pPr>
        <w:numPr>
          <w:ilvl w:val="0"/>
          <w:numId w:val="5"/>
        </w:numPr>
        <w:autoSpaceDE w:val="0"/>
        <w:autoSpaceDN w:val="0"/>
        <w:adjustRightInd w:val="0"/>
        <w:jc w:val="both"/>
        <w:rPr>
          <w:bCs/>
          <w:lang w:eastAsia="bg-BG"/>
        </w:rPr>
      </w:pPr>
      <w:r w:rsidRPr="00F9521D">
        <w:rPr>
          <w:bCs/>
          <w:lang w:eastAsia="bg-BG"/>
        </w:rPr>
        <w:t>Строителен ситуационен план;</w:t>
      </w:r>
    </w:p>
    <w:p w:rsidR="00D209A2" w:rsidRPr="00D209A2" w:rsidRDefault="00D209A2" w:rsidP="009043D3">
      <w:pPr>
        <w:numPr>
          <w:ilvl w:val="0"/>
          <w:numId w:val="5"/>
        </w:numPr>
        <w:autoSpaceDE w:val="0"/>
        <w:autoSpaceDN w:val="0"/>
        <w:adjustRightInd w:val="0"/>
        <w:jc w:val="both"/>
        <w:rPr>
          <w:bCs/>
          <w:lang w:val="ru-RU" w:eastAsia="bg-BG"/>
        </w:rPr>
      </w:pPr>
      <w:r w:rsidRPr="00D209A2">
        <w:rPr>
          <w:bCs/>
          <w:lang w:val="ru-RU" w:eastAsia="bg-BG"/>
        </w:rPr>
        <w:t>Управление на строителните и други отпадъци.</w:t>
      </w:r>
    </w:p>
    <w:p w:rsidR="00D209A2" w:rsidRPr="00D209A2" w:rsidRDefault="00787920" w:rsidP="00D209A2">
      <w:pPr>
        <w:autoSpaceDN w:val="0"/>
        <w:adjustRightInd w:val="0"/>
        <w:ind w:firstLine="567"/>
        <w:jc w:val="both"/>
        <w:rPr>
          <w:lang w:val="ru-RU" w:eastAsia="bg-BG"/>
        </w:rPr>
      </w:pPr>
      <w:r>
        <w:rPr>
          <w:lang w:val="ru-RU" w:eastAsia="bg-BG"/>
        </w:rPr>
        <w:t>2</w:t>
      </w:r>
      <w:r w:rsidR="00D209A2" w:rsidRPr="00D209A2">
        <w:rPr>
          <w:lang w:val="ru-RU" w:eastAsia="bg-BG"/>
        </w:rPr>
        <w:t>.1</w:t>
      </w:r>
      <w:r w:rsidR="0029080D">
        <w:rPr>
          <w:lang w:val="ru-RU" w:eastAsia="bg-BG"/>
        </w:rPr>
        <w:t>5</w:t>
      </w:r>
      <w:r w:rsidR="00D209A2" w:rsidRPr="00D209A2">
        <w:rPr>
          <w:lang w:val="ru-RU" w:eastAsia="bg-BG"/>
        </w:rPr>
        <w:t xml:space="preserve">. Да се изготвят подробни количествени сметки по всички части напроекта за </w:t>
      </w:r>
      <w:r w:rsidR="00FA63AE">
        <w:rPr>
          <w:lang w:val="ru-RU" w:eastAsia="bg-BG"/>
        </w:rPr>
        <w:t>всеки квартал</w:t>
      </w:r>
      <w:r w:rsidR="00D209A2" w:rsidRPr="00D209A2">
        <w:rPr>
          <w:lang w:val="ru-RU" w:eastAsia="bg-BG"/>
        </w:rPr>
        <w:t xml:space="preserve"> по отделно.</w:t>
      </w:r>
    </w:p>
    <w:p w:rsidR="00D209A2" w:rsidRPr="00D209A2" w:rsidRDefault="00787920" w:rsidP="00D209A2">
      <w:pPr>
        <w:autoSpaceDN w:val="0"/>
        <w:adjustRightInd w:val="0"/>
        <w:ind w:firstLine="567"/>
        <w:jc w:val="both"/>
        <w:rPr>
          <w:lang w:val="ru-RU" w:eastAsia="bg-BG"/>
        </w:rPr>
      </w:pPr>
      <w:r>
        <w:rPr>
          <w:lang w:val="ru-RU" w:eastAsia="bg-BG"/>
        </w:rPr>
        <w:t>2</w:t>
      </w:r>
      <w:r w:rsidR="00D209A2" w:rsidRPr="00D209A2">
        <w:rPr>
          <w:lang w:val="ru-RU" w:eastAsia="bg-BG"/>
        </w:rPr>
        <w:t>.1</w:t>
      </w:r>
      <w:r w:rsidR="0029080D">
        <w:rPr>
          <w:lang w:val="ru-RU" w:eastAsia="bg-BG"/>
        </w:rPr>
        <w:t>6</w:t>
      </w:r>
      <w:r w:rsidR="00D209A2" w:rsidRPr="00D209A2">
        <w:rPr>
          <w:lang w:val="ru-RU" w:eastAsia="bg-BG"/>
        </w:rPr>
        <w:t xml:space="preserve">. Да се изготвят количествено-стойностни сметки по всички части напроекта за </w:t>
      </w:r>
      <w:r w:rsidR="00FA63AE">
        <w:rPr>
          <w:lang w:val="ru-RU" w:eastAsia="bg-BG"/>
        </w:rPr>
        <w:t>всеки квартал</w:t>
      </w:r>
      <w:r w:rsidR="00D209A2" w:rsidRPr="00D209A2">
        <w:rPr>
          <w:lang w:val="ru-RU" w:eastAsia="bg-BG"/>
        </w:rPr>
        <w:t xml:space="preserve"> по отделно.</w:t>
      </w:r>
    </w:p>
    <w:p w:rsidR="00CC2BEE" w:rsidRDefault="00787920" w:rsidP="0029080D">
      <w:pPr>
        <w:autoSpaceDN w:val="0"/>
        <w:adjustRightInd w:val="0"/>
        <w:ind w:firstLine="567"/>
        <w:jc w:val="both"/>
        <w:rPr>
          <w:lang w:val="ru-RU" w:eastAsia="bg-BG"/>
        </w:rPr>
      </w:pPr>
      <w:r>
        <w:rPr>
          <w:lang w:val="ru-RU" w:eastAsia="bg-BG"/>
        </w:rPr>
        <w:t>2</w:t>
      </w:r>
      <w:r w:rsidR="00D209A2" w:rsidRPr="00D209A2">
        <w:rPr>
          <w:lang w:val="ru-RU" w:eastAsia="bg-BG"/>
        </w:rPr>
        <w:t>.1</w:t>
      </w:r>
      <w:r w:rsidR="0029080D">
        <w:rPr>
          <w:lang w:val="ru-RU" w:eastAsia="bg-BG"/>
        </w:rPr>
        <w:t>7</w:t>
      </w:r>
      <w:r w:rsidR="00D209A2" w:rsidRPr="00D209A2">
        <w:rPr>
          <w:lang w:val="ru-RU" w:eastAsia="bg-BG"/>
        </w:rPr>
        <w:t xml:space="preserve">. Да се изготвят технически спецификации за изпълнение на предвидените СМР по всички части на проекта за </w:t>
      </w:r>
      <w:r w:rsidR="00FA63AE">
        <w:rPr>
          <w:lang w:val="ru-RU" w:eastAsia="bg-BG"/>
        </w:rPr>
        <w:t xml:space="preserve">всеки квалтал </w:t>
      </w:r>
      <w:r w:rsidR="00D209A2" w:rsidRPr="00D209A2">
        <w:rPr>
          <w:lang w:val="ru-RU" w:eastAsia="bg-BG"/>
        </w:rPr>
        <w:t xml:space="preserve">по отделно. </w:t>
      </w:r>
    </w:p>
    <w:p w:rsidR="00D209A2" w:rsidRPr="00D209A2" w:rsidRDefault="00D209A2" w:rsidP="00D209A2">
      <w:pPr>
        <w:ind w:firstLine="706"/>
        <w:jc w:val="both"/>
        <w:rPr>
          <w:b/>
          <w:lang w:val="ru-RU" w:eastAsia="bg-BG"/>
        </w:rPr>
      </w:pPr>
      <w:r w:rsidRPr="00D209A2">
        <w:rPr>
          <w:b/>
          <w:lang w:val="ru-RU" w:eastAsia="bg-BG"/>
        </w:rPr>
        <w:t xml:space="preserve">Спецификациите не трябва да съдържат имена на фирми, конкретни модели и др. </w:t>
      </w:r>
    </w:p>
    <w:p w:rsidR="00D209A2" w:rsidRPr="00D209A2" w:rsidRDefault="00D209A2" w:rsidP="00D209A2">
      <w:pPr>
        <w:autoSpaceDN w:val="0"/>
        <w:adjustRightInd w:val="0"/>
        <w:jc w:val="both"/>
        <w:rPr>
          <w:bCs/>
          <w:lang w:val="ru-RU" w:eastAsia="bg-BG"/>
        </w:rPr>
      </w:pPr>
    </w:p>
    <w:p w:rsidR="00BA5556" w:rsidRDefault="00BA5556">
      <w:pPr>
        <w:rPr>
          <w:b/>
          <w:bCs/>
          <w:lang w:val="ru-RU" w:eastAsia="bg-BG"/>
        </w:rPr>
      </w:pPr>
      <w:r>
        <w:rPr>
          <w:b/>
          <w:bCs/>
          <w:lang w:val="ru-RU" w:eastAsia="bg-BG"/>
        </w:rPr>
        <w:br w:type="page"/>
      </w:r>
    </w:p>
    <w:p w:rsidR="00D209A2" w:rsidRPr="00D209A2" w:rsidRDefault="00334055" w:rsidP="00D209A2">
      <w:pPr>
        <w:autoSpaceDN w:val="0"/>
        <w:adjustRightInd w:val="0"/>
        <w:ind w:firstLine="567"/>
        <w:jc w:val="both"/>
        <w:rPr>
          <w:b/>
          <w:lang w:val="ru-RU" w:eastAsia="bg-BG"/>
        </w:rPr>
      </w:pPr>
      <w:r>
        <w:rPr>
          <w:b/>
          <w:bCs/>
          <w:lang w:val="ru-RU" w:eastAsia="bg-BG"/>
        </w:rPr>
        <w:t>3</w:t>
      </w:r>
      <w:r w:rsidR="00D209A2" w:rsidRPr="00D209A2">
        <w:rPr>
          <w:b/>
          <w:bCs/>
          <w:lang w:val="ru-RU" w:eastAsia="bg-BG"/>
        </w:rPr>
        <w:t xml:space="preserve">. </w:t>
      </w:r>
      <w:r w:rsidR="00D209A2" w:rsidRPr="00D209A2">
        <w:rPr>
          <w:b/>
          <w:lang w:val="ru-RU" w:eastAsia="bg-BG"/>
        </w:rPr>
        <w:t>НОРМАТИВНИ ИЗИСКВАНИЯ</w:t>
      </w:r>
    </w:p>
    <w:p w:rsidR="00D209A2" w:rsidRPr="00D209A2" w:rsidRDefault="00D209A2" w:rsidP="00D209A2">
      <w:pPr>
        <w:autoSpaceDN w:val="0"/>
        <w:adjustRightInd w:val="0"/>
        <w:ind w:firstLine="567"/>
        <w:jc w:val="both"/>
        <w:rPr>
          <w:lang w:val="ru-RU" w:eastAsia="bg-BG"/>
        </w:rPr>
      </w:pPr>
      <w:r w:rsidRPr="00D209A2">
        <w:rPr>
          <w:lang w:val="ru-RU" w:eastAsia="bg-BG"/>
        </w:rPr>
        <w:t>Проектната разработка трябва да отговаря на изискванията на:</w:t>
      </w:r>
    </w:p>
    <w:p w:rsidR="00D209A2" w:rsidRPr="00FA63AE" w:rsidRDefault="00D209A2" w:rsidP="00FA63AE">
      <w:pPr>
        <w:autoSpaceDN w:val="0"/>
        <w:adjustRightInd w:val="0"/>
        <w:ind w:left="567"/>
        <w:jc w:val="both"/>
        <w:rPr>
          <w:lang w:val="ru-RU" w:eastAsia="bg-BG"/>
        </w:rPr>
      </w:pPr>
      <w:r w:rsidRPr="00FA63AE">
        <w:rPr>
          <w:lang w:val="ru-RU" w:eastAsia="bg-BG"/>
        </w:rPr>
        <w:t>Закон за устройство на територията;</w:t>
      </w:r>
    </w:p>
    <w:p w:rsidR="00D209A2" w:rsidRPr="00FA63AE" w:rsidRDefault="00D209A2" w:rsidP="00FA63AE">
      <w:pPr>
        <w:autoSpaceDN w:val="0"/>
        <w:adjustRightInd w:val="0"/>
        <w:ind w:left="567"/>
        <w:jc w:val="both"/>
        <w:rPr>
          <w:lang w:val="ru-RU" w:eastAsia="bg-BG"/>
        </w:rPr>
      </w:pPr>
      <w:r w:rsidRPr="00FA63AE">
        <w:rPr>
          <w:lang w:val="ru-RU" w:eastAsia="bg-BG"/>
        </w:rPr>
        <w:t>Закон за пътищата;</w:t>
      </w:r>
    </w:p>
    <w:p w:rsidR="00D209A2" w:rsidRPr="00FA63AE" w:rsidRDefault="00D209A2" w:rsidP="00FA63AE">
      <w:pPr>
        <w:autoSpaceDN w:val="0"/>
        <w:adjustRightInd w:val="0"/>
        <w:ind w:left="567"/>
        <w:jc w:val="both"/>
        <w:rPr>
          <w:lang w:val="ru-RU" w:eastAsia="bg-BG"/>
        </w:rPr>
      </w:pPr>
      <w:r w:rsidRPr="00FA63AE">
        <w:rPr>
          <w:lang w:val="ru-RU" w:eastAsia="bg-BG"/>
        </w:rPr>
        <w:t>Закон за движение по пътищата;</w:t>
      </w:r>
    </w:p>
    <w:p w:rsidR="00D209A2" w:rsidRPr="00FA63AE" w:rsidRDefault="00D209A2" w:rsidP="00FA63AE">
      <w:pPr>
        <w:autoSpaceDN w:val="0"/>
        <w:adjustRightInd w:val="0"/>
        <w:ind w:left="567"/>
        <w:jc w:val="both"/>
        <w:rPr>
          <w:lang w:val="ru-RU" w:eastAsia="bg-BG"/>
        </w:rPr>
      </w:pPr>
      <w:r w:rsidRPr="00FA63AE">
        <w:rPr>
          <w:lang w:val="ru-RU" w:eastAsia="bg-BG"/>
        </w:rPr>
        <w:t>Закон за безопасни и здравословни условия на труд;</w:t>
      </w:r>
    </w:p>
    <w:p w:rsidR="00D209A2" w:rsidRPr="00FA63AE" w:rsidRDefault="00D209A2" w:rsidP="00FA63AE">
      <w:pPr>
        <w:autoSpaceDN w:val="0"/>
        <w:adjustRightInd w:val="0"/>
        <w:ind w:left="567"/>
        <w:jc w:val="both"/>
        <w:rPr>
          <w:lang w:val="ru-RU" w:eastAsia="bg-BG"/>
        </w:rPr>
      </w:pPr>
      <w:r w:rsidRPr="00FA63AE">
        <w:rPr>
          <w:lang w:val="ru-RU" w:eastAsia="bg-BG"/>
        </w:rPr>
        <w:t>Наредба №2 за проектиране на комуникативно-транспортните системи на урбанизираните територии;</w:t>
      </w:r>
    </w:p>
    <w:p w:rsidR="00D209A2" w:rsidRPr="00FA63AE" w:rsidRDefault="00D209A2" w:rsidP="00FA63AE">
      <w:pPr>
        <w:autoSpaceDN w:val="0"/>
        <w:adjustRightInd w:val="0"/>
        <w:ind w:left="567"/>
        <w:jc w:val="both"/>
        <w:rPr>
          <w:lang w:val="ru-RU" w:eastAsia="bg-BG"/>
        </w:rPr>
      </w:pPr>
      <w:r w:rsidRPr="00FA63AE">
        <w:rPr>
          <w:lang w:val="ru-RU" w:eastAsia="bg-BG"/>
        </w:rPr>
        <w:t>Наредба № 4 за обхвата и съдържанието на инвестиционните проекти;</w:t>
      </w:r>
    </w:p>
    <w:p w:rsidR="00D209A2" w:rsidRPr="00D209A2" w:rsidRDefault="00D209A2" w:rsidP="00D209A2">
      <w:pPr>
        <w:autoSpaceDN w:val="0"/>
        <w:adjustRightInd w:val="0"/>
        <w:ind w:firstLine="567"/>
        <w:jc w:val="both"/>
        <w:rPr>
          <w:lang w:val="ru-RU" w:eastAsia="bg-BG"/>
        </w:rPr>
      </w:pPr>
      <w:r w:rsidRPr="00D209A2">
        <w:rPr>
          <w:lang w:val="ru-RU" w:eastAsia="bg-BG"/>
        </w:rPr>
        <w:t xml:space="preserve">Наредба № 8 за правила и норми за разполагане на технически проводи и съоръжения в населени места </w:t>
      </w:r>
    </w:p>
    <w:p w:rsidR="00D209A2" w:rsidRPr="00D209A2" w:rsidRDefault="00D209A2" w:rsidP="00D209A2">
      <w:pPr>
        <w:autoSpaceDN w:val="0"/>
        <w:adjustRightInd w:val="0"/>
        <w:ind w:firstLine="567"/>
        <w:jc w:val="both"/>
        <w:rPr>
          <w:lang w:val="ru-RU" w:eastAsia="bg-BG"/>
        </w:rPr>
      </w:pPr>
      <w:r w:rsidRPr="00D209A2">
        <w:rPr>
          <w:lang w:val="ru-RU" w:eastAsia="bg-BG"/>
        </w:rPr>
        <w:t>Наредба № 3 от 9 юни 2004 за УЕУЕЛ,</w:t>
      </w:r>
    </w:p>
    <w:p w:rsidR="00D209A2" w:rsidRPr="00D209A2" w:rsidRDefault="00D209A2" w:rsidP="00D209A2">
      <w:pPr>
        <w:autoSpaceDN w:val="0"/>
        <w:adjustRightInd w:val="0"/>
        <w:ind w:firstLine="567"/>
        <w:jc w:val="both"/>
        <w:rPr>
          <w:lang w:val="ru-RU" w:eastAsia="bg-BG"/>
        </w:rPr>
      </w:pPr>
      <w:r w:rsidRPr="00D209A2">
        <w:rPr>
          <w:lang w:val="ru-RU" w:eastAsia="bg-BG"/>
        </w:rPr>
        <w:t>Наредба № 3 от 18 септември 2007 за технически правила и нормативи за контрол и приемане на електромонтажните работи</w:t>
      </w:r>
    </w:p>
    <w:p w:rsidR="00D209A2" w:rsidRPr="00D209A2" w:rsidRDefault="00D209A2" w:rsidP="00D209A2">
      <w:pPr>
        <w:autoSpaceDN w:val="0"/>
        <w:adjustRightInd w:val="0"/>
        <w:ind w:firstLine="567"/>
        <w:jc w:val="both"/>
        <w:rPr>
          <w:lang w:val="ru-RU" w:eastAsia="bg-BG"/>
        </w:rPr>
      </w:pPr>
      <w:r w:rsidRPr="00D209A2">
        <w:rPr>
          <w:lang w:val="ru-RU" w:eastAsia="bg-BG"/>
        </w:rPr>
        <w:t>Наредба №18 за сигнализацията на пътищата с пътни знаци;</w:t>
      </w:r>
    </w:p>
    <w:p w:rsidR="00D209A2" w:rsidRPr="00D209A2" w:rsidRDefault="00D209A2" w:rsidP="00D209A2">
      <w:pPr>
        <w:autoSpaceDN w:val="0"/>
        <w:adjustRightInd w:val="0"/>
        <w:ind w:firstLine="567"/>
        <w:jc w:val="both"/>
        <w:rPr>
          <w:lang w:val="ru-RU" w:eastAsia="bg-BG"/>
        </w:rPr>
      </w:pPr>
      <w:r w:rsidRPr="00D209A2">
        <w:rPr>
          <w:lang w:val="ru-RU" w:eastAsia="bg-BG"/>
        </w:rPr>
        <w:t>Наредба №3 завременна организация и безопасност на движението при извършване на строителство и ремонт на пътищата;</w:t>
      </w:r>
    </w:p>
    <w:p w:rsidR="00D209A2" w:rsidRPr="00D209A2" w:rsidRDefault="00D209A2" w:rsidP="00D209A2">
      <w:pPr>
        <w:autoSpaceDN w:val="0"/>
        <w:adjustRightInd w:val="0"/>
        <w:ind w:firstLine="567"/>
        <w:jc w:val="both"/>
        <w:rPr>
          <w:lang w:val="ru-RU" w:eastAsia="bg-BG"/>
        </w:rPr>
      </w:pPr>
      <w:r w:rsidRPr="00D209A2">
        <w:rPr>
          <w:lang w:val="ru-RU" w:eastAsia="bg-BG"/>
        </w:rPr>
        <w:t>Наредба №1 за организация на движението по пътищата;</w:t>
      </w:r>
    </w:p>
    <w:p w:rsidR="00D209A2" w:rsidRPr="00D209A2" w:rsidRDefault="00D209A2" w:rsidP="00D209A2">
      <w:pPr>
        <w:autoSpaceDN w:val="0"/>
        <w:adjustRightInd w:val="0"/>
        <w:ind w:firstLine="567"/>
        <w:jc w:val="both"/>
        <w:rPr>
          <w:lang w:val="ru-RU" w:eastAsia="bg-BG"/>
        </w:rPr>
      </w:pPr>
      <w:r w:rsidRPr="00D209A2">
        <w:rPr>
          <w:lang w:val="ru-RU" w:eastAsia="bg-BG"/>
        </w:rPr>
        <w:t xml:space="preserve">БДС </w:t>
      </w:r>
      <w:r w:rsidRPr="00312392">
        <w:rPr>
          <w:lang w:eastAsia="bg-BG"/>
        </w:rPr>
        <w:t>EN</w:t>
      </w:r>
      <w:r w:rsidRPr="00D209A2">
        <w:rPr>
          <w:lang w:val="ru-RU" w:eastAsia="bg-BG"/>
        </w:rPr>
        <w:t xml:space="preserve"> 13201-2:2003,  </w:t>
      </w:r>
    </w:p>
    <w:p w:rsidR="00D209A2" w:rsidRPr="00D209A2" w:rsidRDefault="00D209A2" w:rsidP="00D209A2">
      <w:pPr>
        <w:autoSpaceDN w:val="0"/>
        <w:adjustRightInd w:val="0"/>
        <w:ind w:firstLine="567"/>
        <w:jc w:val="both"/>
        <w:rPr>
          <w:lang w:val="ru-RU" w:eastAsia="bg-BG"/>
        </w:rPr>
      </w:pPr>
      <w:r w:rsidRPr="00D209A2">
        <w:rPr>
          <w:lang w:val="ru-RU"/>
        </w:rPr>
        <w:t xml:space="preserve">Противопожарни строително-технически норми, Правилника за извършване на електромонтажните работи, Норми и правила за проектиране на колектори за инженерни проводи и съоръжения, Правила и норми за подземни и надземни улични проводи и съоръжения и </w:t>
      </w:r>
      <w:r w:rsidRPr="00D209A2">
        <w:rPr>
          <w:lang w:val="ru-RU" w:eastAsia="bg-BG"/>
        </w:rPr>
        <w:t>други действащи закони, наредби, правилници, инструкции, ръководства и технически разпореждания в областта на пътищата, съоръженията и техническата инфраструктура, отнасящи се до проекта.</w:t>
      </w:r>
    </w:p>
    <w:p w:rsidR="00D209A2" w:rsidRPr="00D209A2" w:rsidRDefault="00D209A2" w:rsidP="00D209A2">
      <w:pPr>
        <w:autoSpaceDN w:val="0"/>
        <w:adjustRightInd w:val="0"/>
        <w:ind w:firstLine="567"/>
        <w:jc w:val="both"/>
        <w:rPr>
          <w:lang w:val="ru-RU" w:eastAsia="bg-BG"/>
        </w:rPr>
      </w:pPr>
      <w:r w:rsidRPr="00D209A2">
        <w:rPr>
          <w:lang w:val="ru-RU" w:eastAsia="bg-BG"/>
        </w:rPr>
        <w:t>Проектът да се съобрази със забележките в съгласувателните писма с фирмите, експлоатиращи мрежите на техническата инфраструктура.</w:t>
      </w:r>
    </w:p>
    <w:p w:rsidR="00D209A2" w:rsidRPr="00D209A2" w:rsidRDefault="00D209A2" w:rsidP="00D209A2">
      <w:pPr>
        <w:autoSpaceDN w:val="0"/>
        <w:adjustRightInd w:val="0"/>
        <w:jc w:val="both"/>
        <w:rPr>
          <w:lang w:val="ru-RU" w:eastAsia="bg-BG"/>
        </w:rPr>
      </w:pPr>
    </w:p>
    <w:p w:rsidR="00D209A2" w:rsidRPr="00D209A2" w:rsidRDefault="00E81C1B" w:rsidP="00D209A2">
      <w:pPr>
        <w:autoSpaceDN w:val="0"/>
        <w:adjustRightInd w:val="0"/>
        <w:ind w:firstLine="567"/>
        <w:jc w:val="both"/>
        <w:rPr>
          <w:b/>
          <w:lang w:val="ru-RU" w:eastAsia="bg-BG"/>
        </w:rPr>
      </w:pPr>
      <w:r>
        <w:rPr>
          <w:b/>
          <w:bCs/>
          <w:lang w:val="en-US" w:eastAsia="bg-BG"/>
        </w:rPr>
        <w:t>III</w:t>
      </w:r>
      <w:r w:rsidR="00D209A2" w:rsidRPr="00D209A2">
        <w:rPr>
          <w:b/>
          <w:bCs/>
          <w:lang w:val="ru-RU" w:eastAsia="bg-BG"/>
        </w:rPr>
        <w:t xml:space="preserve">. </w:t>
      </w:r>
      <w:r w:rsidR="00D209A2" w:rsidRPr="00D209A2">
        <w:rPr>
          <w:b/>
          <w:lang w:val="ru-RU" w:eastAsia="bg-BG"/>
        </w:rPr>
        <w:t>ОБЕМ И СЪДЪРЖАНИЕ НА ПРОЕКТА</w:t>
      </w:r>
    </w:p>
    <w:p w:rsidR="00D209A2" w:rsidRPr="00D209A2" w:rsidRDefault="00D209A2" w:rsidP="00D209A2">
      <w:pPr>
        <w:autoSpaceDN w:val="0"/>
        <w:adjustRightInd w:val="0"/>
        <w:jc w:val="both"/>
        <w:rPr>
          <w:b/>
          <w:lang w:val="ru-RU" w:eastAsia="bg-BG"/>
        </w:rPr>
      </w:pPr>
      <w:r w:rsidRPr="00D209A2">
        <w:rPr>
          <w:b/>
          <w:lang w:val="ru-RU" w:eastAsia="bg-BG"/>
        </w:rPr>
        <w:t>Фаза на проектиране: Работен проект</w:t>
      </w:r>
      <w:r w:rsidRPr="00D209A2">
        <w:rPr>
          <w:lang w:val="ru-RU" w:eastAsia="bg-BG"/>
        </w:rPr>
        <w:t xml:space="preserve">. Обемът и съдържанието на </w:t>
      </w:r>
      <w:r w:rsidRPr="00D209A2">
        <w:rPr>
          <w:b/>
          <w:lang w:val="ru-RU" w:eastAsia="bg-BG"/>
        </w:rPr>
        <w:t>работния проект</w:t>
      </w:r>
      <w:r w:rsidRPr="00D209A2">
        <w:rPr>
          <w:lang w:val="ru-RU" w:eastAsia="bg-BG"/>
        </w:rPr>
        <w:t xml:space="preserve"> и приложените към него чертежи и детайли следва да бъдат достатъчни за изпълнение на строително-ремонтни работи на отделните улици. </w:t>
      </w:r>
    </w:p>
    <w:p w:rsidR="00D209A2" w:rsidRPr="00D209A2" w:rsidRDefault="00D209A2" w:rsidP="00D209A2">
      <w:pPr>
        <w:autoSpaceDN w:val="0"/>
        <w:adjustRightInd w:val="0"/>
        <w:ind w:firstLine="567"/>
        <w:jc w:val="both"/>
        <w:rPr>
          <w:lang w:val="ru-RU" w:eastAsia="bg-BG"/>
        </w:rPr>
      </w:pPr>
      <w:r w:rsidRPr="00D209A2">
        <w:rPr>
          <w:lang w:val="ru-RU" w:eastAsia="bg-BG"/>
        </w:rPr>
        <w:t xml:space="preserve">Работният проект да съдържа всички части, предвидени в Наредба №4 за обхвата и съдържанието на инвестиционните проекти. Същият да бъде подписан от правоспособните специалисти, изготвили отделните части и съгласувани с подпис от проектантите на останалите части и от възложителя, съгласно чл. 139, ал. 3 от ЗУТ. Към разработките да бъдат приложени и свидетелствата за правоспособност на проектантите. </w:t>
      </w:r>
    </w:p>
    <w:p w:rsidR="00D209A2" w:rsidRPr="00D209A2" w:rsidRDefault="00D209A2" w:rsidP="00D209A2">
      <w:pPr>
        <w:autoSpaceDN w:val="0"/>
        <w:adjustRightInd w:val="0"/>
        <w:ind w:firstLine="567"/>
        <w:jc w:val="both"/>
        <w:rPr>
          <w:lang w:val="ru-RU" w:eastAsia="bg-BG"/>
        </w:rPr>
      </w:pPr>
      <w:r w:rsidRPr="00D209A2">
        <w:rPr>
          <w:lang w:val="ru-RU" w:eastAsia="bg-BG"/>
        </w:rPr>
        <w:t>Проектът да съдържа минимум следните части:</w:t>
      </w:r>
    </w:p>
    <w:p w:rsidR="00D209A2" w:rsidRPr="009C6C9A" w:rsidRDefault="00E81C1B" w:rsidP="00D209A2">
      <w:pPr>
        <w:ind w:firstLine="720"/>
        <w:rPr>
          <w:b/>
          <w:u w:val="single"/>
          <w:lang w:val="ru-RU" w:eastAsia="bg-BG"/>
        </w:rPr>
      </w:pPr>
      <w:r w:rsidRPr="009C6C9A">
        <w:rPr>
          <w:b/>
          <w:u w:val="single"/>
          <w:lang w:val="ru-RU" w:eastAsia="bg-BG"/>
        </w:rPr>
        <w:t>3</w:t>
      </w:r>
      <w:r w:rsidR="00D209A2" w:rsidRPr="009C6C9A">
        <w:rPr>
          <w:b/>
          <w:u w:val="single"/>
          <w:lang w:val="ru-RU" w:eastAsia="bg-BG"/>
        </w:rPr>
        <w:t>.1. Част „ГЕОДЕЗЧЕСКА”</w:t>
      </w:r>
    </w:p>
    <w:p w:rsidR="00D209A2" w:rsidRPr="00D209A2" w:rsidRDefault="00D209A2" w:rsidP="00D209A2">
      <w:pPr>
        <w:ind w:firstLine="706"/>
        <w:jc w:val="both"/>
        <w:rPr>
          <w:lang w:val="ru-RU" w:eastAsia="bg-BG"/>
        </w:rPr>
      </w:pPr>
      <w:r w:rsidRPr="00D209A2">
        <w:rPr>
          <w:lang w:val="ru-RU" w:eastAsia="bg-BG"/>
        </w:rPr>
        <w:t xml:space="preserve">Да се извърши заснемане  трасето за проектиране на всяка от включените улици по отделно и  да се изготвят трасировъчни планове в съответствие с Наредба </w:t>
      </w:r>
      <w:r w:rsidRPr="00312392">
        <w:rPr>
          <w:lang w:eastAsia="bg-BG"/>
        </w:rPr>
        <w:t>No</w:t>
      </w:r>
      <w:r w:rsidRPr="00D209A2">
        <w:rPr>
          <w:lang w:val="ru-RU" w:eastAsia="bg-BG"/>
        </w:rPr>
        <w:t>.4 за обхват и съдържание на инвестиционните проекти</w:t>
      </w:r>
    </w:p>
    <w:p w:rsidR="00D209A2" w:rsidRPr="00D209A2" w:rsidRDefault="00E81C1B" w:rsidP="00D209A2">
      <w:pPr>
        <w:spacing w:line="360" w:lineRule="auto"/>
        <w:ind w:firstLine="720"/>
        <w:rPr>
          <w:b/>
          <w:u w:val="single"/>
          <w:lang w:val="ru-RU" w:eastAsia="bg-BG"/>
        </w:rPr>
      </w:pPr>
      <w:r>
        <w:rPr>
          <w:b/>
          <w:u w:val="single"/>
          <w:lang w:val="ru-RU" w:eastAsia="bg-BG"/>
        </w:rPr>
        <w:t>3</w:t>
      </w:r>
      <w:r w:rsidR="00D209A2" w:rsidRPr="00D209A2">
        <w:rPr>
          <w:b/>
          <w:u w:val="single"/>
          <w:lang w:val="ru-RU" w:eastAsia="bg-BG"/>
        </w:rPr>
        <w:t>.</w:t>
      </w:r>
      <w:r w:rsidR="009C6C9A">
        <w:rPr>
          <w:b/>
          <w:u w:val="single"/>
          <w:lang w:val="ru-RU" w:eastAsia="bg-BG"/>
        </w:rPr>
        <w:t>2</w:t>
      </w:r>
      <w:r w:rsidR="00D209A2" w:rsidRPr="00D209A2">
        <w:rPr>
          <w:b/>
          <w:u w:val="single"/>
          <w:lang w:val="ru-RU" w:eastAsia="bg-BG"/>
        </w:rPr>
        <w:t>. Част “ЕЛЕКТРО”</w:t>
      </w:r>
    </w:p>
    <w:p w:rsidR="00D209A2" w:rsidRPr="009C6C9A" w:rsidRDefault="00E81C1B" w:rsidP="00D209A2">
      <w:pPr>
        <w:ind w:firstLine="708"/>
        <w:jc w:val="both"/>
        <w:rPr>
          <w:lang w:val="ru-RU" w:eastAsia="bg-BG"/>
        </w:rPr>
      </w:pPr>
      <w:r w:rsidRPr="009C6C9A">
        <w:rPr>
          <w:lang w:val="ru-RU" w:eastAsia="bg-BG"/>
        </w:rPr>
        <w:t>3</w:t>
      </w:r>
      <w:r w:rsidR="00D209A2" w:rsidRPr="009C6C9A">
        <w:rPr>
          <w:lang w:val="ru-RU" w:eastAsia="bg-BG"/>
        </w:rPr>
        <w:t>.</w:t>
      </w:r>
      <w:r w:rsidR="009C6C9A" w:rsidRPr="009C6C9A">
        <w:rPr>
          <w:lang w:val="ru-RU" w:eastAsia="bg-BG"/>
        </w:rPr>
        <w:t>2</w:t>
      </w:r>
      <w:r w:rsidR="00D209A2" w:rsidRPr="009C6C9A">
        <w:rPr>
          <w:lang w:val="ru-RU" w:eastAsia="bg-BG"/>
        </w:rPr>
        <w:t xml:space="preserve">.1. </w:t>
      </w:r>
      <w:r w:rsidR="00D63BB5" w:rsidRPr="009C6C9A">
        <w:rPr>
          <w:lang w:val="ru-RU" w:eastAsia="bg-BG"/>
        </w:rPr>
        <w:t>Ремонт и/или п</w:t>
      </w:r>
      <w:r w:rsidR="00D209A2" w:rsidRPr="009C6C9A">
        <w:rPr>
          <w:lang w:val="ru-RU" w:eastAsia="bg-BG"/>
        </w:rPr>
        <w:t>одмяна на съществуващите или монтаж на нови осветителни стълбове/пилони.</w:t>
      </w:r>
    </w:p>
    <w:p w:rsidR="00D209A2" w:rsidRPr="00D209A2" w:rsidRDefault="00E81C1B" w:rsidP="00D209A2">
      <w:pPr>
        <w:ind w:firstLine="708"/>
        <w:jc w:val="both"/>
        <w:rPr>
          <w:lang w:val="ru-RU" w:eastAsia="bg-BG"/>
        </w:rPr>
      </w:pPr>
      <w:r w:rsidRPr="009C6C9A">
        <w:rPr>
          <w:lang w:val="ru-RU" w:eastAsia="bg-BG"/>
        </w:rPr>
        <w:t>3</w:t>
      </w:r>
      <w:r w:rsidR="00D209A2" w:rsidRPr="009C6C9A">
        <w:rPr>
          <w:lang w:val="ru-RU" w:eastAsia="bg-BG"/>
        </w:rPr>
        <w:t>.</w:t>
      </w:r>
      <w:r w:rsidR="009C6C9A" w:rsidRPr="009C6C9A">
        <w:rPr>
          <w:lang w:val="ru-RU" w:eastAsia="bg-BG"/>
        </w:rPr>
        <w:t>2</w:t>
      </w:r>
      <w:r w:rsidR="00D209A2" w:rsidRPr="009C6C9A">
        <w:rPr>
          <w:lang w:val="ru-RU" w:eastAsia="bg-BG"/>
        </w:rPr>
        <w:t>.</w:t>
      </w:r>
      <w:r w:rsidR="00D209A2" w:rsidRPr="00D209A2">
        <w:rPr>
          <w:lang w:val="ru-RU" w:eastAsia="bg-BG"/>
        </w:rPr>
        <w:t xml:space="preserve">2. </w:t>
      </w:r>
      <w:r w:rsidR="00D63BB5">
        <w:rPr>
          <w:lang w:val="ru-RU" w:eastAsia="bg-BG"/>
        </w:rPr>
        <w:t>Ремонт и/или п</w:t>
      </w:r>
      <w:r w:rsidR="00D209A2" w:rsidRPr="00D209A2">
        <w:rPr>
          <w:lang w:val="ru-RU" w:eastAsia="bg-BG"/>
        </w:rPr>
        <w:t xml:space="preserve">одмяна на съществуващата подземна кабелна тръбна мрежа по улици, описани в </w:t>
      </w:r>
      <w:r w:rsidR="00D63BB5">
        <w:rPr>
          <w:lang w:val="en-US" w:eastAsia="bg-BG"/>
        </w:rPr>
        <w:t>II</w:t>
      </w:r>
      <w:r w:rsidR="00D63BB5" w:rsidRPr="00BA5556">
        <w:rPr>
          <w:lang w:val="ru-RU" w:eastAsia="bg-BG"/>
        </w:rPr>
        <w:t xml:space="preserve">. 1.1. </w:t>
      </w:r>
      <w:r w:rsidR="00D209A2" w:rsidRPr="00D209A2">
        <w:rPr>
          <w:lang w:val="ru-RU" w:eastAsia="bg-BG"/>
        </w:rPr>
        <w:t xml:space="preserve"> от заданието. </w:t>
      </w:r>
    </w:p>
    <w:p w:rsidR="00D209A2" w:rsidRPr="00D209A2" w:rsidRDefault="00E81C1B" w:rsidP="00D209A2">
      <w:pPr>
        <w:ind w:firstLine="708"/>
        <w:jc w:val="both"/>
        <w:rPr>
          <w:lang w:val="ru-RU" w:eastAsia="bg-BG"/>
        </w:rPr>
      </w:pPr>
      <w:r>
        <w:rPr>
          <w:lang w:val="ru-RU" w:eastAsia="bg-BG"/>
        </w:rPr>
        <w:t>3</w:t>
      </w:r>
      <w:r w:rsidR="00D209A2" w:rsidRPr="00D209A2">
        <w:rPr>
          <w:lang w:val="ru-RU" w:eastAsia="bg-BG"/>
        </w:rPr>
        <w:t>.</w:t>
      </w:r>
      <w:r w:rsidR="009C6C9A">
        <w:rPr>
          <w:lang w:val="ru-RU" w:eastAsia="bg-BG"/>
        </w:rPr>
        <w:t>2</w:t>
      </w:r>
      <w:r w:rsidR="00D209A2" w:rsidRPr="00D209A2">
        <w:rPr>
          <w:lang w:val="ru-RU" w:eastAsia="bg-BG"/>
        </w:rPr>
        <w:t>.3. Подмяна на въздушни линии с подземни, там където е необходимо.</w:t>
      </w:r>
    </w:p>
    <w:p w:rsidR="00D209A2" w:rsidRPr="00D209A2" w:rsidRDefault="00E81C1B" w:rsidP="00D209A2">
      <w:pPr>
        <w:ind w:firstLine="708"/>
        <w:jc w:val="both"/>
        <w:rPr>
          <w:lang w:val="ru-RU" w:eastAsia="bg-BG"/>
        </w:rPr>
      </w:pPr>
      <w:r>
        <w:rPr>
          <w:lang w:val="ru-RU" w:eastAsia="bg-BG"/>
        </w:rPr>
        <w:t>3</w:t>
      </w:r>
      <w:r w:rsidR="00D209A2" w:rsidRPr="00D209A2">
        <w:rPr>
          <w:lang w:val="ru-RU" w:eastAsia="bg-BG"/>
        </w:rPr>
        <w:t>.</w:t>
      </w:r>
      <w:r w:rsidR="009C6C9A">
        <w:rPr>
          <w:lang w:val="ru-RU" w:eastAsia="bg-BG"/>
        </w:rPr>
        <w:t>2</w:t>
      </w:r>
      <w:r w:rsidR="00D209A2" w:rsidRPr="00D209A2">
        <w:rPr>
          <w:lang w:val="ru-RU" w:eastAsia="bg-BG"/>
        </w:rPr>
        <w:t xml:space="preserve">.4. Подмяна на осветителни тела и доставка и монтаж на нови </w:t>
      </w:r>
      <w:r w:rsidR="00D209A2" w:rsidRPr="00D209A2">
        <w:rPr>
          <w:color w:val="242424"/>
          <w:lang w:val="ru-RU"/>
        </w:rPr>
        <w:t>енергоспестяващи осветителни тела.</w:t>
      </w:r>
    </w:p>
    <w:p w:rsidR="00D209A2" w:rsidRPr="00D209A2" w:rsidRDefault="00E81C1B" w:rsidP="00D209A2">
      <w:pPr>
        <w:ind w:firstLine="708"/>
        <w:jc w:val="both"/>
        <w:rPr>
          <w:lang w:val="ru-RU" w:eastAsia="bg-BG"/>
        </w:rPr>
      </w:pPr>
      <w:r>
        <w:rPr>
          <w:lang w:val="ru-RU" w:eastAsia="bg-BG"/>
        </w:rPr>
        <w:t>3</w:t>
      </w:r>
      <w:r w:rsidR="00D209A2" w:rsidRPr="00D209A2">
        <w:rPr>
          <w:lang w:val="ru-RU" w:eastAsia="bg-BG"/>
        </w:rPr>
        <w:t>.</w:t>
      </w:r>
      <w:r w:rsidR="009C6C9A">
        <w:rPr>
          <w:lang w:val="ru-RU" w:eastAsia="bg-BG"/>
        </w:rPr>
        <w:t>2</w:t>
      </w:r>
      <w:r w:rsidR="00D209A2" w:rsidRPr="00D209A2">
        <w:rPr>
          <w:lang w:val="ru-RU" w:eastAsia="bg-BG"/>
        </w:rPr>
        <w:t>.5. Изграждане насистема за управление на уличното осветление за всяка от улиците - захранването се осъществява от касети, система за командване и събиране на информация  (ръчен и автоматичен режим)</w:t>
      </w:r>
    </w:p>
    <w:p w:rsidR="00D209A2" w:rsidRPr="00D209A2" w:rsidRDefault="00E81C1B" w:rsidP="00D209A2">
      <w:pPr>
        <w:ind w:firstLine="720"/>
        <w:rPr>
          <w:b/>
          <w:u w:val="single"/>
          <w:lang w:val="ru-RU" w:eastAsia="bg-BG"/>
        </w:rPr>
      </w:pPr>
      <w:r w:rsidRPr="009C6C9A">
        <w:rPr>
          <w:b/>
          <w:u w:val="single"/>
          <w:lang w:val="ru-RU" w:eastAsia="bg-BG"/>
        </w:rPr>
        <w:t>3</w:t>
      </w:r>
      <w:r w:rsidR="00D63BB5" w:rsidRPr="009C6C9A">
        <w:rPr>
          <w:b/>
          <w:u w:val="single"/>
          <w:lang w:val="ru-RU" w:eastAsia="bg-BG"/>
        </w:rPr>
        <w:t>.</w:t>
      </w:r>
      <w:r w:rsidR="009C6C9A">
        <w:rPr>
          <w:b/>
          <w:u w:val="single"/>
          <w:lang w:val="ru-RU" w:eastAsia="bg-BG"/>
        </w:rPr>
        <w:t>3</w:t>
      </w:r>
      <w:r w:rsidR="00D209A2" w:rsidRPr="009C6C9A">
        <w:rPr>
          <w:b/>
          <w:u w:val="single"/>
          <w:lang w:val="ru-RU" w:eastAsia="bg-BG"/>
        </w:rPr>
        <w:t>. Част “ПЪТНА”</w:t>
      </w:r>
    </w:p>
    <w:p w:rsidR="00D209A2" w:rsidRPr="00D209A2" w:rsidRDefault="00D209A2" w:rsidP="00D209A2">
      <w:pPr>
        <w:ind w:firstLine="706"/>
        <w:jc w:val="both"/>
        <w:rPr>
          <w:lang w:val="ru-RU" w:eastAsia="bg-BG"/>
        </w:rPr>
      </w:pPr>
      <w:r w:rsidRPr="00D209A2">
        <w:rPr>
          <w:lang w:val="ru-RU" w:eastAsia="bg-BG"/>
        </w:rPr>
        <w:t>Да се проектира пълно възстановяване на тротоарна и пътна настилка в участъците на изкопни работи и мерки за запазване на съществуващата растителност. Проектът да се съобрази с действащата нормативна уредба и изискванията на фирмите, експлоатиращи мрежите на техническата инфраструктура и да се предвиди съответно укрепване/ реконструкция когато те се засягат.</w:t>
      </w:r>
    </w:p>
    <w:p w:rsidR="00D209A2" w:rsidRPr="00D209A2" w:rsidRDefault="00D209A2" w:rsidP="009043D3">
      <w:pPr>
        <w:numPr>
          <w:ilvl w:val="0"/>
          <w:numId w:val="5"/>
        </w:numPr>
        <w:autoSpaceDN w:val="0"/>
        <w:adjustRightInd w:val="0"/>
        <w:jc w:val="both"/>
        <w:rPr>
          <w:bCs/>
          <w:lang w:val="ru-RU" w:eastAsia="bg-BG"/>
        </w:rPr>
      </w:pPr>
      <w:r w:rsidRPr="00D209A2">
        <w:rPr>
          <w:bCs/>
          <w:lang w:val="ru-RU" w:eastAsia="bg-BG"/>
        </w:rPr>
        <w:t xml:space="preserve">проект заВременна организация и безопастност на движението, които да се съгласуват със сектор Пътна полиция при МВР – </w:t>
      </w:r>
      <w:r w:rsidR="00A960CD">
        <w:rPr>
          <w:bCs/>
          <w:lang w:val="ru-RU" w:eastAsia="bg-BG"/>
        </w:rPr>
        <w:t>Перник</w:t>
      </w:r>
      <w:r w:rsidRPr="00D209A2">
        <w:rPr>
          <w:bCs/>
          <w:lang w:val="ru-RU" w:eastAsia="bg-BG"/>
        </w:rPr>
        <w:t>;</w:t>
      </w:r>
    </w:p>
    <w:p w:rsidR="00D209A2" w:rsidRPr="00F9521D" w:rsidRDefault="00D209A2" w:rsidP="009043D3">
      <w:pPr>
        <w:numPr>
          <w:ilvl w:val="0"/>
          <w:numId w:val="5"/>
        </w:numPr>
        <w:autoSpaceDE w:val="0"/>
        <w:autoSpaceDN w:val="0"/>
        <w:adjustRightInd w:val="0"/>
        <w:jc w:val="both"/>
        <w:rPr>
          <w:bCs/>
          <w:lang w:eastAsia="bg-BG"/>
        </w:rPr>
      </w:pPr>
      <w:r w:rsidRPr="00F9521D">
        <w:rPr>
          <w:bCs/>
          <w:lang w:eastAsia="bg-BG"/>
        </w:rPr>
        <w:t>Строителен ситуационен план;</w:t>
      </w:r>
    </w:p>
    <w:p w:rsidR="00D209A2" w:rsidRPr="00D209A2" w:rsidRDefault="00D209A2" w:rsidP="009043D3">
      <w:pPr>
        <w:numPr>
          <w:ilvl w:val="0"/>
          <w:numId w:val="5"/>
        </w:numPr>
        <w:autoSpaceDE w:val="0"/>
        <w:autoSpaceDN w:val="0"/>
        <w:adjustRightInd w:val="0"/>
        <w:jc w:val="both"/>
        <w:rPr>
          <w:bCs/>
          <w:lang w:val="ru-RU" w:eastAsia="bg-BG"/>
        </w:rPr>
      </w:pPr>
      <w:r w:rsidRPr="00D209A2">
        <w:rPr>
          <w:bCs/>
          <w:lang w:val="ru-RU" w:eastAsia="bg-BG"/>
        </w:rPr>
        <w:t>Управление на строителните и други отпадъци.</w:t>
      </w:r>
    </w:p>
    <w:p w:rsidR="00D209A2" w:rsidRPr="00D209A2" w:rsidRDefault="00D209A2" w:rsidP="00D209A2">
      <w:pPr>
        <w:ind w:firstLine="706"/>
        <w:jc w:val="both"/>
        <w:rPr>
          <w:lang w:val="ru-RU" w:eastAsia="bg-BG"/>
        </w:rPr>
      </w:pPr>
      <w:r w:rsidRPr="00D209A2">
        <w:rPr>
          <w:lang w:val="ru-RU" w:eastAsia="bg-BG"/>
        </w:rPr>
        <w:t xml:space="preserve">С обхват и съдържание в съответствие с Наредба </w:t>
      </w:r>
      <w:r w:rsidRPr="00F9521D">
        <w:rPr>
          <w:lang w:eastAsia="bg-BG"/>
        </w:rPr>
        <w:t>No</w:t>
      </w:r>
      <w:r w:rsidRPr="00D209A2">
        <w:rPr>
          <w:lang w:val="ru-RU" w:eastAsia="bg-BG"/>
        </w:rPr>
        <w:t>.4 за обхват и съдържание на инвестиционните проекти.</w:t>
      </w:r>
    </w:p>
    <w:p w:rsidR="00D209A2" w:rsidRPr="00D209A2" w:rsidRDefault="00E81C1B" w:rsidP="00D209A2">
      <w:pPr>
        <w:ind w:firstLine="706"/>
        <w:jc w:val="both"/>
        <w:rPr>
          <w:lang w:val="ru-RU" w:eastAsia="bg-BG"/>
        </w:rPr>
      </w:pPr>
      <w:r w:rsidRPr="009C6C9A">
        <w:rPr>
          <w:b/>
          <w:u w:val="single"/>
          <w:lang w:val="ru-RU" w:eastAsia="bg-BG"/>
        </w:rPr>
        <w:t>3</w:t>
      </w:r>
      <w:r w:rsidR="002171FC" w:rsidRPr="009C6C9A">
        <w:rPr>
          <w:b/>
          <w:u w:val="single"/>
          <w:lang w:val="ru-RU" w:eastAsia="bg-BG"/>
        </w:rPr>
        <w:t>.</w:t>
      </w:r>
      <w:r w:rsidR="009C6C9A">
        <w:rPr>
          <w:b/>
          <w:u w:val="single"/>
          <w:lang w:val="ru-RU" w:eastAsia="bg-BG"/>
        </w:rPr>
        <w:t>4</w:t>
      </w:r>
      <w:r w:rsidR="00D209A2" w:rsidRPr="009C6C9A">
        <w:rPr>
          <w:b/>
          <w:u w:val="single"/>
          <w:lang w:val="ru-RU" w:eastAsia="bg-BG"/>
        </w:rPr>
        <w:t>.„</w:t>
      </w:r>
      <w:r w:rsidR="00D209A2" w:rsidRPr="009C6C9A">
        <w:rPr>
          <w:b/>
          <w:caps/>
          <w:u w:val="single"/>
          <w:lang w:val="ru-RU" w:eastAsia="bg-BG"/>
        </w:rPr>
        <w:t>Сметна документация”,</w:t>
      </w:r>
      <w:r w:rsidR="00D209A2" w:rsidRPr="009C6C9A">
        <w:rPr>
          <w:lang w:val="ru-RU" w:eastAsia="bg-BG"/>
        </w:rPr>
        <w:t>съдържаща минимум:</w:t>
      </w:r>
    </w:p>
    <w:p w:rsidR="00D209A2" w:rsidRPr="00D209A2" w:rsidRDefault="00E81C1B" w:rsidP="00D209A2">
      <w:pPr>
        <w:ind w:firstLine="706"/>
        <w:jc w:val="both"/>
        <w:rPr>
          <w:b/>
          <w:lang w:val="ru-RU" w:eastAsia="bg-BG"/>
        </w:rPr>
      </w:pPr>
      <w:r>
        <w:rPr>
          <w:b/>
          <w:lang w:val="ru-RU" w:eastAsia="bg-BG"/>
        </w:rPr>
        <w:t>3</w:t>
      </w:r>
      <w:r w:rsidR="00D209A2" w:rsidRPr="00D209A2">
        <w:rPr>
          <w:b/>
          <w:lang w:val="ru-RU" w:eastAsia="bg-BG"/>
        </w:rPr>
        <w:t>.</w:t>
      </w:r>
      <w:r w:rsidR="009C6C9A">
        <w:rPr>
          <w:b/>
          <w:lang w:val="ru-RU" w:eastAsia="bg-BG"/>
        </w:rPr>
        <w:t>4</w:t>
      </w:r>
      <w:r w:rsidR="00D209A2" w:rsidRPr="00D209A2">
        <w:rPr>
          <w:b/>
          <w:lang w:val="ru-RU" w:eastAsia="bg-BG"/>
        </w:rPr>
        <w:t xml:space="preserve">.1. Количествени сметки по отделните части </w:t>
      </w:r>
    </w:p>
    <w:p w:rsidR="00D209A2" w:rsidRPr="00D209A2" w:rsidRDefault="00D209A2" w:rsidP="00D209A2">
      <w:pPr>
        <w:ind w:firstLine="706"/>
        <w:jc w:val="both"/>
        <w:rPr>
          <w:lang w:val="ru-RU" w:eastAsia="bg-BG"/>
        </w:rPr>
      </w:pPr>
      <w:r w:rsidRPr="00D209A2">
        <w:rPr>
          <w:lang w:val="ru-RU" w:eastAsia="bg-BG"/>
        </w:rPr>
        <w:t xml:space="preserve">Да се изготвят подробни количествени сметки по видове СМР -  включително демонтажни работи, по всички части на проекта за </w:t>
      </w:r>
      <w:r w:rsidR="00D63BB5">
        <w:rPr>
          <w:lang w:val="ru-RU" w:eastAsia="bg-BG"/>
        </w:rPr>
        <w:t>всеки от квалталите</w:t>
      </w:r>
      <w:r w:rsidRPr="00D209A2">
        <w:rPr>
          <w:lang w:val="ru-RU" w:eastAsia="bg-BG"/>
        </w:rPr>
        <w:t xml:space="preserve"> поотделно и в съответствие с действащата нормативна уредба.</w:t>
      </w:r>
    </w:p>
    <w:p w:rsidR="00D209A2" w:rsidRPr="00D209A2" w:rsidRDefault="00E81C1B" w:rsidP="00D209A2">
      <w:pPr>
        <w:ind w:firstLine="706"/>
        <w:jc w:val="both"/>
        <w:rPr>
          <w:b/>
          <w:lang w:val="ru-RU" w:eastAsia="bg-BG"/>
        </w:rPr>
      </w:pPr>
      <w:r>
        <w:rPr>
          <w:b/>
          <w:lang w:val="ru-RU" w:eastAsia="bg-BG"/>
        </w:rPr>
        <w:t>3</w:t>
      </w:r>
      <w:r w:rsidR="00D209A2" w:rsidRPr="00D209A2">
        <w:rPr>
          <w:b/>
          <w:lang w:val="ru-RU" w:eastAsia="bg-BG"/>
        </w:rPr>
        <w:t>.</w:t>
      </w:r>
      <w:r w:rsidR="009C6C9A">
        <w:rPr>
          <w:b/>
          <w:lang w:val="ru-RU" w:eastAsia="bg-BG"/>
        </w:rPr>
        <w:t>4</w:t>
      </w:r>
      <w:r w:rsidR="00D209A2" w:rsidRPr="00D209A2">
        <w:rPr>
          <w:b/>
          <w:lang w:val="ru-RU" w:eastAsia="bg-BG"/>
        </w:rPr>
        <w:t xml:space="preserve">.2. Количествено-стойностни сметки по отделните части </w:t>
      </w:r>
    </w:p>
    <w:p w:rsidR="00D209A2" w:rsidRPr="00D209A2" w:rsidRDefault="00D209A2" w:rsidP="00D209A2">
      <w:pPr>
        <w:ind w:firstLine="706"/>
        <w:jc w:val="both"/>
        <w:rPr>
          <w:lang w:val="ru-RU" w:eastAsia="bg-BG"/>
        </w:rPr>
      </w:pPr>
      <w:r w:rsidRPr="00D209A2">
        <w:rPr>
          <w:lang w:val="ru-RU" w:eastAsia="bg-BG"/>
        </w:rPr>
        <w:t xml:space="preserve">Да се изготвят подробни количествено-стойностни сметки по видове СМР -  включително демонтажни работи, по всички части на проекта </w:t>
      </w:r>
      <w:r w:rsidRPr="009C6C9A">
        <w:rPr>
          <w:lang w:val="ru-RU" w:eastAsia="bg-BG"/>
        </w:rPr>
        <w:t xml:space="preserve">за </w:t>
      </w:r>
      <w:r w:rsidR="00D63BB5" w:rsidRPr="009C6C9A">
        <w:rPr>
          <w:lang w:val="ru-RU" w:eastAsia="bg-BG"/>
        </w:rPr>
        <w:t xml:space="preserve">всеки квартал </w:t>
      </w:r>
      <w:r w:rsidRPr="009C6C9A">
        <w:rPr>
          <w:lang w:val="ru-RU" w:eastAsia="bg-BG"/>
        </w:rPr>
        <w:t>по отделно и в съответствие с действащата нормативна уредба. За единичните цени да се</w:t>
      </w:r>
      <w:r w:rsidRPr="00D209A2">
        <w:rPr>
          <w:lang w:val="ru-RU" w:eastAsia="bg-BG"/>
        </w:rPr>
        <w:t xml:space="preserve"> ползват максимално стандартните нормативи по УСН, СЕК или ТНС.</w:t>
      </w:r>
    </w:p>
    <w:p w:rsidR="00D209A2" w:rsidRPr="00D209A2" w:rsidRDefault="00E81C1B" w:rsidP="00D209A2">
      <w:pPr>
        <w:ind w:firstLine="706"/>
        <w:jc w:val="both"/>
        <w:rPr>
          <w:b/>
          <w:lang w:val="ru-RU" w:eastAsia="bg-BG"/>
        </w:rPr>
      </w:pPr>
      <w:r>
        <w:rPr>
          <w:b/>
          <w:lang w:val="ru-RU" w:eastAsia="bg-BG"/>
        </w:rPr>
        <w:t>3</w:t>
      </w:r>
      <w:r w:rsidR="00D209A2" w:rsidRPr="00D209A2">
        <w:rPr>
          <w:b/>
          <w:lang w:val="ru-RU" w:eastAsia="bg-BG"/>
        </w:rPr>
        <w:t>.</w:t>
      </w:r>
      <w:r w:rsidR="009C6C9A">
        <w:rPr>
          <w:b/>
          <w:lang w:val="ru-RU" w:eastAsia="bg-BG"/>
        </w:rPr>
        <w:t>4</w:t>
      </w:r>
      <w:r w:rsidR="00D209A2" w:rsidRPr="00D209A2">
        <w:rPr>
          <w:b/>
          <w:lang w:val="ru-RU" w:eastAsia="bg-BG"/>
        </w:rPr>
        <w:t>.3. Спецификации на материалите  и видовете СМР</w:t>
      </w:r>
    </w:p>
    <w:p w:rsidR="00D209A2" w:rsidRPr="00D209A2" w:rsidRDefault="00D209A2" w:rsidP="00D209A2">
      <w:pPr>
        <w:ind w:firstLine="706"/>
        <w:jc w:val="both"/>
        <w:rPr>
          <w:lang w:val="ru-RU" w:eastAsia="bg-BG"/>
        </w:rPr>
      </w:pPr>
      <w:r w:rsidRPr="00D209A2">
        <w:rPr>
          <w:lang w:val="ru-RU" w:eastAsia="bg-BG"/>
        </w:rPr>
        <w:t xml:space="preserve">Да се изготвят подробни спецификации за материалите и видовете СМР по всички части на проекта и в съответствие с действащата нормативна уредба. </w:t>
      </w:r>
      <w:r w:rsidRPr="00D209A2">
        <w:rPr>
          <w:b/>
          <w:lang w:val="ru-RU" w:eastAsia="bg-BG"/>
        </w:rPr>
        <w:t xml:space="preserve">Спецификациите не трябва да съдържат имена на фирми, конкретни модели и др. </w:t>
      </w:r>
    </w:p>
    <w:p w:rsidR="00D209A2" w:rsidRPr="00D209A2" w:rsidRDefault="00E81C1B" w:rsidP="00D209A2">
      <w:pPr>
        <w:ind w:firstLine="706"/>
        <w:jc w:val="both"/>
        <w:rPr>
          <w:lang w:val="ru-RU" w:eastAsia="bg-BG"/>
        </w:rPr>
      </w:pPr>
      <w:r>
        <w:rPr>
          <w:b/>
          <w:lang w:val="ru-RU" w:eastAsia="bg-BG"/>
        </w:rPr>
        <w:t>3</w:t>
      </w:r>
      <w:r w:rsidR="00D209A2" w:rsidRPr="00D209A2">
        <w:rPr>
          <w:b/>
          <w:lang w:val="ru-RU" w:eastAsia="bg-BG"/>
        </w:rPr>
        <w:t>.</w:t>
      </w:r>
      <w:r w:rsidR="009C6C9A">
        <w:rPr>
          <w:b/>
          <w:lang w:val="ru-RU" w:eastAsia="bg-BG"/>
        </w:rPr>
        <w:t>4</w:t>
      </w:r>
      <w:r w:rsidR="00D209A2" w:rsidRPr="00D209A2">
        <w:rPr>
          <w:b/>
          <w:lang w:val="ru-RU" w:eastAsia="bg-BG"/>
        </w:rPr>
        <w:t>.4.Обобщени количествени сметки</w:t>
      </w:r>
      <w:r w:rsidR="00D209A2" w:rsidRPr="00D209A2">
        <w:rPr>
          <w:lang w:val="ru-RU" w:eastAsia="bg-BG"/>
        </w:rPr>
        <w:t xml:space="preserve"> за всички улици по видове СМР -  включително демонтажни работи, включващи всички части на проекта. </w:t>
      </w:r>
    </w:p>
    <w:p w:rsidR="00D209A2" w:rsidRPr="00D209A2" w:rsidRDefault="00E81C1B" w:rsidP="00D209A2">
      <w:pPr>
        <w:ind w:firstLine="706"/>
        <w:jc w:val="both"/>
        <w:rPr>
          <w:lang w:val="ru-RU" w:eastAsia="bg-BG"/>
        </w:rPr>
      </w:pPr>
      <w:r w:rsidRPr="009C6C9A">
        <w:rPr>
          <w:b/>
          <w:lang w:val="ru-RU" w:eastAsia="bg-BG"/>
        </w:rPr>
        <w:t>3</w:t>
      </w:r>
      <w:r w:rsidR="00D209A2" w:rsidRPr="009C6C9A">
        <w:rPr>
          <w:b/>
          <w:lang w:val="ru-RU" w:eastAsia="bg-BG"/>
        </w:rPr>
        <w:t>.</w:t>
      </w:r>
      <w:r w:rsidR="009C6C9A">
        <w:rPr>
          <w:b/>
          <w:lang w:val="ru-RU" w:eastAsia="bg-BG"/>
        </w:rPr>
        <w:t>4</w:t>
      </w:r>
      <w:r w:rsidR="00D209A2" w:rsidRPr="009C6C9A">
        <w:rPr>
          <w:b/>
          <w:lang w:val="ru-RU" w:eastAsia="bg-BG"/>
        </w:rPr>
        <w:t>.5.Обобщени количествено-стойностни сметки</w:t>
      </w:r>
      <w:r w:rsidR="00D209A2" w:rsidRPr="009C6C9A">
        <w:rPr>
          <w:lang w:val="ru-RU" w:eastAsia="bg-BG"/>
        </w:rPr>
        <w:t xml:space="preserve"> за всички </w:t>
      </w:r>
      <w:r w:rsidR="00A67751" w:rsidRPr="009C6C9A">
        <w:rPr>
          <w:lang w:val="ru-RU" w:eastAsia="bg-BG"/>
        </w:rPr>
        <w:t>квартали</w:t>
      </w:r>
      <w:r w:rsidR="00D209A2" w:rsidRPr="009C6C9A">
        <w:rPr>
          <w:lang w:val="ru-RU" w:eastAsia="bg-BG"/>
        </w:rPr>
        <w:t xml:space="preserve"> по</w:t>
      </w:r>
      <w:r w:rsidR="00D209A2" w:rsidRPr="00D209A2">
        <w:rPr>
          <w:lang w:val="ru-RU" w:eastAsia="bg-BG"/>
        </w:rPr>
        <w:t xml:space="preserve"> видове СМР -  включително демонтажни работи, включващи всички части на проекта. </w:t>
      </w:r>
    </w:p>
    <w:p w:rsidR="00D209A2" w:rsidRPr="00D209A2" w:rsidRDefault="00D209A2" w:rsidP="00D209A2">
      <w:pPr>
        <w:ind w:firstLine="706"/>
        <w:jc w:val="both"/>
        <w:rPr>
          <w:b/>
          <w:sz w:val="18"/>
          <w:szCs w:val="18"/>
          <w:lang w:val="ru-RU" w:eastAsia="bg-BG"/>
        </w:rPr>
      </w:pPr>
    </w:p>
    <w:p w:rsidR="00D209A2" w:rsidRPr="00D209A2" w:rsidRDefault="00E81C1B" w:rsidP="002171FC">
      <w:pPr>
        <w:ind w:left="1276" w:hanging="556"/>
        <w:jc w:val="both"/>
        <w:rPr>
          <w:b/>
          <w:caps/>
          <w:lang w:val="ru-RU" w:eastAsia="bg-BG"/>
        </w:rPr>
      </w:pPr>
      <w:r>
        <w:rPr>
          <w:b/>
          <w:caps/>
          <w:lang w:val="ru-RU" w:eastAsia="bg-BG"/>
        </w:rPr>
        <w:t>3</w:t>
      </w:r>
      <w:r w:rsidR="002171FC">
        <w:rPr>
          <w:b/>
          <w:caps/>
          <w:lang w:val="ru-RU" w:eastAsia="bg-BG"/>
        </w:rPr>
        <w:t>.</w:t>
      </w:r>
      <w:r w:rsidR="009C6C9A">
        <w:rPr>
          <w:b/>
          <w:caps/>
          <w:lang w:val="ru-RU" w:eastAsia="bg-BG"/>
        </w:rPr>
        <w:t>5</w:t>
      </w:r>
      <w:r w:rsidR="002171FC">
        <w:rPr>
          <w:b/>
          <w:caps/>
          <w:lang w:val="ru-RU" w:eastAsia="bg-BG"/>
        </w:rPr>
        <w:t xml:space="preserve">. </w:t>
      </w:r>
      <w:r w:rsidR="00D209A2" w:rsidRPr="00D209A2">
        <w:rPr>
          <w:b/>
          <w:caps/>
          <w:lang w:val="ru-RU" w:eastAsia="bg-BG"/>
        </w:rPr>
        <w:t>План за безопасност и здраве  и противопажарна безопастност</w:t>
      </w:r>
    </w:p>
    <w:p w:rsidR="00D209A2" w:rsidRPr="00D209A2" w:rsidRDefault="00D209A2" w:rsidP="00D209A2">
      <w:pPr>
        <w:ind w:firstLine="706"/>
        <w:jc w:val="both"/>
        <w:rPr>
          <w:lang w:val="ru-RU" w:eastAsia="bg-BG"/>
        </w:rPr>
      </w:pPr>
      <w:r w:rsidRPr="00D209A2">
        <w:rPr>
          <w:lang w:val="ru-RU" w:eastAsia="bg-BG"/>
        </w:rPr>
        <w:t xml:space="preserve">Да се изготви план за противопожарна безопасност и здраве съгласно действащата нормативна уредба (Закона за здравословни и безопасни условия на труд при извършване не строително монтажни работи, Наредба </w:t>
      </w:r>
      <w:r w:rsidR="00BD65DB">
        <w:rPr>
          <w:lang w:val="bg-BG" w:eastAsia="bg-BG"/>
        </w:rPr>
        <w:t>№</w:t>
      </w:r>
      <w:r w:rsidRPr="00D209A2">
        <w:rPr>
          <w:lang w:val="ru-RU" w:eastAsia="bg-BG"/>
        </w:rPr>
        <w:t>2 за минималните изисквания за здравословни и безопасни условия на труд при извършване на строителни и монтажни и др.)</w:t>
      </w:r>
    </w:p>
    <w:p w:rsidR="00D209A2" w:rsidRPr="00D209A2" w:rsidRDefault="00D209A2" w:rsidP="00D209A2">
      <w:pPr>
        <w:jc w:val="both"/>
        <w:rPr>
          <w:sz w:val="18"/>
          <w:szCs w:val="18"/>
          <w:lang w:val="ru-RU" w:eastAsia="bg-BG"/>
        </w:rPr>
      </w:pPr>
    </w:p>
    <w:p w:rsidR="00D209A2" w:rsidRPr="00F9521D" w:rsidRDefault="00C91626" w:rsidP="00D209A2">
      <w:pPr>
        <w:ind w:firstLine="600"/>
        <w:jc w:val="both"/>
        <w:rPr>
          <w:b/>
          <w:caps/>
          <w:lang w:eastAsia="bg-BG"/>
        </w:rPr>
      </w:pPr>
      <w:r>
        <w:rPr>
          <w:b/>
          <w:caps/>
          <w:lang w:val="en-US" w:eastAsia="bg-BG"/>
        </w:rPr>
        <w:t>IV</w:t>
      </w:r>
      <w:r w:rsidR="00D209A2" w:rsidRPr="00F9521D">
        <w:rPr>
          <w:b/>
          <w:caps/>
          <w:lang w:eastAsia="bg-BG"/>
        </w:rPr>
        <w:t xml:space="preserve">.  Общи изисквания: </w:t>
      </w:r>
    </w:p>
    <w:p w:rsidR="00D209A2" w:rsidRDefault="00D209A2" w:rsidP="009043D3">
      <w:pPr>
        <w:numPr>
          <w:ilvl w:val="0"/>
          <w:numId w:val="6"/>
        </w:numPr>
        <w:tabs>
          <w:tab w:val="clear" w:pos="1426"/>
          <w:tab w:val="num" w:pos="1134"/>
        </w:tabs>
        <w:ind w:left="1134" w:hanging="283"/>
        <w:jc w:val="both"/>
        <w:rPr>
          <w:lang w:val="ru-RU" w:eastAsia="bg-BG"/>
        </w:rPr>
      </w:pPr>
      <w:r w:rsidRPr="00D209A2">
        <w:rPr>
          <w:lang w:val="ru-RU" w:eastAsia="bg-BG"/>
        </w:rPr>
        <w:t>Всички части на работния проект трябва да съдържат</w:t>
      </w:r>
      <w:r w:rsidRPr="00D209A2">
        <w:rPr>
          <w:b/>
          <w:u w:val="single"/>
          <w:lang w:val="ru-RU" w:eastAsia="bg-BG"/>
        </w:rPr>
        <w:t>подробна обяснителна записка, чертежи, детайли, количествени, количествено-стойностни сметки и спецификации</w:t>
      </w:r>
      <w:r w:rsidRPr="00D209A2">
        <w:rPr>
          <w:lang w:val="ru-RU" w:eastAsia="bg-BG"/>
        </w:rPr>
        <w:t xml:space="preserve"> с обхват и съдържание, отговарящи на изискванията на Наредба № 4 за обхвата и съдържанието на инвестиционни проекти;</w:t>
      </w:r>
    </w:p>
    <w:p w:rsidR="00664522" w:rsidRPr="009C6C9A" w:rsidRDefault="00664522" w:rsidP="00BD65DB">
      <w:pPr>
        <w:pStyle w:val="afd"/>
        <w:numPr>
          <w:ilvl w:val="0"/>
          <w:numId w:val="13"/>
        </w:numPr>
        <w:tabs>
          <w:tab w:val="left" w:pos="1134"/>
        </w:tabs>
        <w:spacing w:after="0"/>
        <w:ind w:left="1434" w:hanging="357"/>
        <w:rPr>
          <w:rFonts w:ascii="Times New Roman" w:hAnsi="Times New Roman" w:cs="Times New Roman"/>
          <w:lang w:val="ru-RU" w:eastAsia="bg-BG"/>
        </w:rPr>
      </w:pPr>
      <w:r w:rsidRPr="009C6C9A">
        <w:rPr>
          <w:rFonts w:ascii="Times New Roman" w:hAnsi="Times New Roman" w:cs="Times New Roman"/>
          <w:lang w:val="ru-RU" w:eastAsia="bg-BG"/>
        </w:rPr>
        <w:t>Част „ГЕОДЕЗЧЕСКА”</w:t>
      </w:r>
    </w:p>
    <w:p w:rsidR="00664522" w:rsidRPr="009C6C9A" w:rsidRDefault="00664522" w:rsidP="00BD65DB">
      <w:pPr>
        <w:pStyle w:val="afd"/>
        <w:numPr>
          <w:ilvl w:val="0"/>
          <w:numId w:val="13"/>
        </w:numPr>
        <w:tabs>
          <w:tab w:val="left" w:pos="1134"/>
        </w:tabs>
        <w:spacing w:after="0"/>
        <w:ind w:left="1434" w:hanging="357"/>
        <w:rPr>
          <w:rFonts w:ascii="Times New Roman" w:hAnsi="Times New Roman" w:cs="Times New Roman"/>
          <w:lang w:val="ru-RU" w:eastAsia="bg-BG"/>
        </w:rPr>
      </w:pPr>
      <w:r w:rsidRPr="009C6C9A">
        <w:rPr>
          <w:rFonts w:ascii="Times New Roman" w:hAnsi="Times New Roman" w:cs="Times New Roman"/>
          <w:lang w:val="ru-RU" w:eastAsia="bg-BG"/>
        </w:rPr>
        <w:t>Част “КОНСТРУКТИВНА”</w:t>
      </w:r>
    </w:p>
    <w:p w:rsidR="00664522" w:rsidRPr="009C6C9A" w:rsidRDefault="00664522" w:rsidP="00BD65DB">
      <w:pPr>
        <w:pStyle w:val="afd"/>
        <w:numPr>
          <w:ilvl w:val="0"/>
          <w:numId w:val="13"/>
        </w:numPr>
        <w:tabs>
          <w:tab w:val="left" w:pos="1134"/>
        </w:tabs>
        <w:spacing w:after="0"/>
        <w:ind w:left="1434" w:hanging="357"/>
        <w:rPr>
          <w:rFonts w:ascii="Times New Roman" w:hAnsi="Times New Roman" w:cs="Times New Roman"/>
          <w:lang w:val="ru-RU" w:eastAsia="bg-BG"/>
        </w:rPr>
      </w:pPr>
      <w:r w:rsidRPr="009C6C9A">
        <w:rPr>
          <w:rFonts w:ascii="Times New Roman" w:hAnsi="Times New Roman" w:cs="Times New Roman"/>
          <w:lang w:val="ru-RU" w:eastAsia="bg-BG"/>
        </w:rPr>
        <w:t>Част “ЕЛЕКТРО”</w:t>
      </w:r>
    </w:p>
    <w:p w:rsidR="00664522" w:rsidRPr="009C6C9A" w:rsidRDefault="00664522" w:rsidP="00BD65DB">
      <w:pPr>
        <w:pStyle w:val="afd"/>
        <w:numPr>
          <w:ilvl w:val="0"/>
          <w:numId w:val="13"/>
        </w:numPr>
        <w:tabs>
          <w:tab w:val="left" w:pos="1134"/>
        </w:tabs>
        <w:spacing w:after="0"/>
        <w:ind w:left="1434" w:hanging="357"/>
        <w:rPr>
          <w:rFonts w:ascii="Times New Roman" w:hAnsi="Times New Roman" w:cs="Times New Roman"/>
          <w:lang w:val="ru-RU" w:eastAsia="bg-BG"/>
        </w:rPr>
      </w:pPr>
      <w:r w:rsidRPr="009C6C9A">
        <w:rPr>
          <w:rFonts w:ascii="Times New Roman" w:hAnsi="Times New Roman" w:cs="Times New Roman"/>
          <w:lang w:val="ru-RU" w:eastAsia="bg-BG"/>
        </w:rPr>
        <w:t>Част “ПЪТНА”</w:t>
      </w:r>
    </w:p>
    <w:p w:rsidR="00664522" w:rsidRPr="009C6C9A" w:rsidRDefault="00664522" w:rsidP="009C6C9A">
      <w:pPr>
        <w:pStyle w:val="afd"/>
        <w:tabs>
          <w:tab w:val="left" w:pos="1134"/>
        </w:tabs>
        <w:spacing w:after="0"/>
        <w:ind w:left="1434"/>
        <w:rPr>
          <w:rFonts w:ascii="Times New Roman" w:hAnsi="Times New Roman" w:cs="Times New Roman"/>
          <w:lang w:val="ru-RU" w:eastAsia="bg-BG"/>
        </w:rPr>
      </w:pPr>
      <w:r w:rsidRPr="009C6C9A">
        <w:rPr>
          <w:rFonts w:ascii="Times New Roman" w:hAnsi="Times New Roman" w:cs="Times New Roman"/>
          <w:lang w:val="ru-RU" w:eastAsia="bg-BG"/>
        </w:rPr>
        <w:t xml:space="preserve">-проект за Временна организация и безопастност на движението, </w:t>
      </w:r>
    </w:p>
    <w:p w:rsidR="00664522" w:rsidRPr="009C6C9A" w:rsidRDefault="00664522" w:rsidP="00BD65DB">
      <w:pPr>
        <w:pStyle w:val="afd"/>
        <w:numPr>
          <w:ilvl w:val="0"/>
          <w:numId w:val="13"/>
        </w:numPr>
        <w:tabs>
          <w:tab w:val="left" w:pos="1134"/>
        </w:tabs>
        <w:spacing w:after="0"/>
        <w:ind w:left="1434" w:hanging="357"/>
        <w:rPr>
          <w:rFonts w:ascii="Times New Roman" w:hAnsi="Times New Roman" w:cs="Times New Roman"/>
          <w:lang w:val="ru-RU" w:eastAsia="bg-BG"/>
        </w:rPr>
      </w:pPr>
      <w:r w:rsidRPr="009C6C9A">
        <w:rPr>
          <w:rFonts w:ascii="Times New Roman" w:hAnsi="Times New Roman" w:cs="Times New Roman"/>
          <w:lang w:val="ru-RU" w:eastAsia="bg-BG"/>
        </w:rPr>
        <w:t>Част  „</w:t>
      </w:r>
      <w:r w:rsidR="00BD65DB" w:rsidRPr="009C6C9A">
        <w:rPr>
          <w:rFonts w:ascii="Times New Roman" w:hAnsi="Times New Roman" w:cs="Times New Roman"/>
          <w:lang w:val="ru-RU" w:eastAsia="bg-BG"/>
        </w:rPr>
        <w:t>СМЕТНА ДОКУМЕНТАЦИЯ</w:t>
      </w:r>
      <w:r w:rsidRPr="009C6C9A">
        <w:rPr>
          <w:rFonts w:ascii="Times New Roman" w:hAnsi="Times New Roman" w:cs="Times New Roman"/>
          <w:lang w:val="ru-RU" w:eastAsia="bg-BG"/>
        </w:rPr>
        <w:t>”, съдържаща минимум:</w:t>
      </w:r>
    </w:p>
    <w:p w:rsidR="00664522" w:rsidRPr="009C6C9A" w:rsidRDefault="00664522" w:rsidP="009043D3">
      <w:pPr>
        <w:pStyle w:val="afd"/>
        <w:numPr>
          <w:ilvl w:val="0"/>
          <w:numId w:val="7"/>
        </w:numPr>
        <w:tabs>
          <w:tab w:val="left" w:pos="1134"/>
        </w:tabs>
        <w:spacing w:after="0" w:line="240" w:lineRule="auto"/>
        <w:contextualSpacing/>
        <w:jc w:val="both"/>
        <w:rPr>
          <w:rFonts w:ascii="Times New Roman" w:hAnsi="Times New Roman" w:cs="Times New Roman"/>
          <w:lang w:val="ru-RU" w:eastAsia="bg-BG"/>
        </w:rPr>
      </w:pPr>
      <w:r w:rsidRPr="009C6C9A">
        <w:rPr>
          <w:rFonts w:ascii="Times New Roman" w:hAnsi="Times New Roman" w:cs="Times New Roman"/>
          <w:lang w:val="ru-RU" w:eastAsia="bg-BG"/>
        </w:rPr>
        <w:t xml:space="preserve">Количествени сметки по отделните части </w:t>
      </w:r>
    </w:p>
    <w:p w:rsidR="00664522" w:rsidRPr="009C6C9A" w:rsidRDefault="00664522" w:rsidP="009043D3">
      <w:pPr>
        <w:pStyle w:val="afd"/>
        <w:numPr>
          <w:ilvl w:val="0"/>
          <w:numId w:val="7"/>
        </w:numPr>
        <w:tabs>
          <w:tab w:val="left" w:pos="1134"/>
        </w:tabs>
        <w:spacing w:after="0" w:line="240" w:lineRule="auto"/>
        <w:contextualSpacing/>
        <w:jc w:val="both"/>
        <w:rPr>
          <w:rFonts w:ascii="Times New Roman" w:hAnsi="Times New Roman" w:cs="Times New Roman"/>
          <w:lang w:val="ru-RU" w:eastAsia="bg-BG"/>
        </w:rPr>
      </w:pPr>
      <w:r w:rsidRPr="009C6C9A">
        <w:rPr>
          <w:rFonts w:ascii="Times New Roman" w:hAnsi="Times New Roman" w:cs="Times New Roman"/>
          <w:lang w:val="ru-RU" w:eastAsia="bg-BG"/>
        </w:rPr>
        <w:t xml:space="preserve">Количествено-стойностни сметки по отделните части </w:t>
      </w:r>
    </w:p>
    <w:p w:rsidR="00664522" w:rsidRPr="009C6C9A" w:rsidRDefault="00664522" w:rsidP="009043D3">
      <w:pPr>
        <w:pStyle w:val="afd"/>
        <w:numPr>
          <w:ilvl w:val="0"/>
          <w:numId w:val="7"/>
        </w:numPr>
        <w:tabs>
          <w:tab w:val="left" w:pos="1134"/>
        </w:tabs>
        <w:spacing w:after="0" w:line="240" w:lineRule="auto"/>
        <w:contextualSpacing/>
        <w:jc w:val="both"/>
        <w:rPr>
          <w:rFonts w:ascii="Times New Roman" w:hAnsi="Times New Roman" w:cs="Times New Roman"/>
          <w:lang w:val="ru-RU" w:eastAsia="bg-BG"/>
        </w:rPr>
      </w:pPr>
      <w:r w:rsidRPr="009C6C9A">
        <w:rPr>
          <w:rFonts w:ascii="Times New Roman" w:hAnsi="Times New Roman" w:cs="Times New Roman"/>
          <w:lang w:val="ru-RU" w:eastAsia="bg-BG"/>
        </w:rPr>
        <w:t>Спецификации на материалите  и видовете СМР</w:t>
      </w:r>
    </w:p>
    <w:p w:rsidR="00664522" w:rsidRPr="009C6C9A" w:rsidRDefault="00664522" w:rsidP="009043D3">
      <w:pPr>
        <w:pStyle w:val="afd"/>
        <w:numPr>
          <w:ilvl w:val="0"/>
          <w:numId w:val="7"/>
        </w:numPr>
        <w:tabs>
          <w:tab w:val="left" w:pos="1134"/>
        </w:tabs>
        <w:spacing w:after="0" w:line="240" w:lineRule="auto"/>
        <w:ind w:right="-428"/>
        <w:contextualSpacing/>
        <w:jc w:val="both"/>
        <w:rPr>
          <w:rFonts w:ascii="Times New Roman" w:hAnsi="Times New Roman" w:cs="Times New Roman"/>
          <w:lang w:val="ru-RU" w:eastAsia="bg-BG"/>
        </w:rPr>
      </w:pPr>
      <w:r w:rsidRPr="009C6C9A">
        <w:rPr>
          <w:rFonts w:ascii="Times New Roman" w:hAnsi="Times New Roman" w:cs="Times New Roman"/>
          <w:lang w:val="ru-RU" w:eastAsia="bg-BG"/>
        </w:rPr>
        <w:t xml:space="preserve">Спецификациите не трябва да съдържат имена на фирми, конкретни модели и др. </w:t>
      </w:r>
    </w:p>
    <w:p w:rsidR="00664522" w:rsidRPr="009C6C9A" w:rsidRDefault="00664522" w:rsidP="009043D3">
      <w:pPr>
        <w:pStyle w:val="afd"/>
        <w:numPr>
          <w:ilvl w:val="0"/>
          <w:numId w:val="7"/>
        </w:numPr>
        <w:tabs>
          <w:tab w:val="left" w:pos="1134"/>
        </w:tabs>
        <w:spacing w:after="0" w:line="240" w:lineRule="auto"/>
        <w:contextualSpacing/>
        <w:jc w:val="both"/>
        <w:rPr>
          <w:rFonts w:ascii="Times New Roman" w:hAnsi="Times New Roman" w:cs="Times New Roman"/>
          <w:lang w:val="ru-RU" w:eastAsia="bg-BG"/>
        </w:rPr>
      </w:pPr>
      <w:r w:rsidRPr="009C6C9A">
        <w:rPr>
          <w:rFonts w:ascii="Times New Roman" w:hAnsi="Times New Roman" w:cs="Times New Roman"/>
          <w:lang w:val="ru-RU" w:eastAsia="bg-BG"/>
        </w:rPr>
        <w:t xml:space="preserve">Обобщени количествени сметки </w:t>
      </w:r>
    </w:p>
    <w:p w:rsidR="00664522" w:rsidRPr="009C6C9A" w:rsidRDefault="00664522" w:rsidP="00BD65DB">
      <w:pPr>
        <w:pStyle w:val="afd"/>
        <w:numPr>
          <w:ilvl w:val="0"/>
          <w:numId w:val="13"/>
        </w:numPr>
        <w:tabs>
          <w:tab w:val="left" w:pos="1134"/>
        </w:tabs>
        <w:spacing w:after="0"/>
        <w:ind w:left="1434" w:hanging="357"/>
        <w:rPr>
          <w:rFonts w:ascii="Times New Roman" w:hAnsi="Times New Roman" w:cs="Times New Roman"/>
          <w:lang w:val="ru-RU" w:eastAsia="bg-BG"/>
        </w:rPr>
      </w:pPr>
      <w:r w:rsidRPr="009C6C9A">
        <w:rPr>
          <w:rFonts w:ascii="Times New Roman" w:hAnsi="Times New Roman" w:cs="Times New Roman"/>
          <w:lang w:val="ru-RU" w:eastAsia="bg-BG"/>
        </w:rPr>
        <w:t>План за безопасност и здраве  и противопажарна безопастност</w:t>
      </w:r>
    </w:p>
    <w:p w:rsidR="00D209A2" w:rsidRPr="009C6C9A" w:rsidRDefault="00D209A2" w:rsidP="009043D3">
      <w:pPr>
        <w:numPr>
          <w:ilvl w:val="0"/>
          <w:numId w:val="6"/>
        </w:numPr>
        <w:tabs>
          <w:tab w:val="clear" w:pos="1426"/>
          <w:tab w:val="num" w:pos="1134"/>
        </w:tabs>
        <w:ind w:left="1134" w:hanging="283"/>
        <w:jc w:val="both"/>
        <w:rPr>
          <w:lang w:val="ru-RU" w:eastAsia="bg-BG"/>
        </w:rPr>
      </w:pPr>
      <w:r w:rsidRPr="009C6C9A">
        <w:rPr>
          <w:lang w:val="ru-RU" w:eastAsia="bg-BG"/>
        </w:rPr>
        <w:t>Мащабите на работните чертежи и детайлите се определят съгласно чл. 24. ал. 1 от Наредба № 4 за обхвата и съдържанието на инвестиционни проекти</w:t>
      </w:r>
    </w:p>
    <w:p w:rsidR="00D209A2" w:rsidRPr="00D209A2" w:rsidRDefault="00D209A2" w:rsidP="009043D3">
      <w:pPr>
        <w:numPr>
          <w:ilvl w:val="0"/>
          <w:numId w:val="6"/>
        </w:numPr>
        <w:tabs>
          <w:tab w:val="clear" w:pos="1426"/>
          <w:tab w:val="num" w:pos="1134"/>
        </w:tabs>
        <w:ind w:left="1134" w:hanging="283"/>
        <w:jc w:val="both"/>
        <w:rPr>
          <w:lang w:val="ru-RU"/>
        </w:rPr>
      </w:pPr>
      <w:r w:rsidRPr="00D209A2">
        <w:rPr>
          <w:lang w:val="ru-RU" w:eastAsia="bg-BG"/>
        </w:rPr>
        <w:t>Спецификации, количествените и количествено-стойностните сметки да се представят изготвени на „</w:t>
      </w:r>
      <w:r w:rsidRPr="00F9521D">
        <w:rPr>
          <w:lang w:eastAsia="bg-BG"/>
        </w:rPr>
        <w:t>Buildingmanager</w:t>
      </w:r>
      <w:r w:rsidRPr="00D209A2">
        <w:rPr>
          <w:lang w:val="ru-RU" w:eastAsia="bg-BG"/>
        </w:rPr>
        <w:t xml:space="preserve">” и във формат </w:t>
      </w:r>
      <w:r w:rsidRPr="00F9521D">
        <w:rPr>
          <w:lang w:val="en-US" w:eastAsia="bg-BG"/>
        </w:rPr>
        <w:t>Excel</w:t>
      </w:r>
      <w:r w:rsidRPr="00D209A2">
        <w:rPr>
          <w:lang w:val="ru-RU" w:eastAsia="bg-BG"/>
        </w:rPr>
        <w:t xml:space="preserve">. </w:t>
      </w:r>
    </w:p>
    <w:p w:rsidR="00D209A2" w:rsidRPr="00D209A2" w:rsidRDefault="00D209A2" w:rsidP="009043D3">
      <w:pPr>
        <w:numPr>
          <w:ilvl w:val="0"/>
          <w:numId w:val="6"/>
        </w:numPr>
        <w:tabs>
          <w:tab w:val="clear" w:pos="1426"/>
          <w:tab w:val="num" w:pos="1134"/>
        </w:tabs>
        <w:ind w:left="1134" w:hanging="283"/>
        <w:jc w:val="both"/>
        <w:rPr>
          <w:lang w:val="ru-RU" w:eastAsia="bg-BG"/>
        </w:rPr>
      </w:pPr>
      <w:r w:rsidRPr="00D209A2">
        <w:rPr>
          <w:lang w:val="ru-RU" w:eastAsia="bg-BG"/>
        </w:rPr>
        <w:t xml:space="preserve">Съгласуването на отделните части на работния проект с компетентните органи се извършва от изпълнителя. </w:t>
      </w:r>
    </w:p>
    <w:p w:rsidR="00D209A2" w:rsidRPr="00D209A2" w:rsidRDefault="00D209A2" w:rsidP="009043D3">
      <w:pPr>
        <w:numPr>
          <w:ilvl w:val="0"/>
          <w:numId w:val="6"/>
        </w:numPr>
        <w:tabs>
          <w:tab w:val="clear" w:pos="1426"/>
          <w:tab w:val="num" w:pos="1134"/>
        </w:tabs>
        <w:ind w:left="1134" w:hanging="283"/>
        <w:jc w:val="both"/>
        <w:rPr>
          <w:lang w:val="ru-RU" w:eastAsia="bg-BG"/>
        </w:rPr>
      </w:pPr>
      <w:r w:rsidRPr="00D209A2">
        <w:rPr>
          <w:lang w:val="ru-RU" w:eastAsia="bg-BG"/>
        </w:rPr>
        <w:t>Работния</w:t>
      </w:r>
      <w:r w:rsidR="00644B42">
        <w:rPr>
          <w:lang w:val="ru-RU" w:eastAsia="bg-BG"/>
        </w:rPr>
        <w:t>т</w:t>
      </w:r>
      <w:r w:rsidRPr="00D209A2">
        <w:rPr>
          <w:lang w:val="ru-RU" w:eastAsia="bg-BG"/>
        </w:rPr>
        <w:t xml:space="preserve"> проект се представя за одобрение от Възложителя в 6 (шест) оригинални екземпляра на хартиен носител за всяка специалност и 6 (шест) екземпляра на магнитен носител (</w:t>
      </w:r>
      <w:r w:rsidRPr="00F9521D">
        <w:rPr>
          <w:lang w:val="en-US" w:eastAsia="bg-BG"/>
        </w:rPr>
        <w:t>CD</w:t>
      </w:r>
      <w:r w:rsidRPr="00F9521D">
        <w:rPr>
          <w:lang w:val="ru-RU" w:eastAsia="bg-BG"/>
        </w:rPr>
        <w:t>)</w:t>
      </w:r>
      <w:r w:rsidRPr="00D209A2">
        <w:rPr>
          <w:lang w:val="ru-RU" w:eastAsia="bg-BG"/>
        </w:rPr>
        <w:t>. Съдържанието на цифровия носител трябва напълно да отговаря на информацията на хартиения носител в пълен обем и като съдържание на проекта.</w:t>
      </w:r>
    </w:p>
    <w:p w:rsidR="00D209A2" w:rsidRPr="00D209A2" w:rsidRDefault="00D209A2" w:rsidP="009043D3">
      <w:pPr>
        <w:numPr>
          <w:ilvl w:val="0"/>
          <w:numId w:val="6"/>
        </w:numPr>
        <w:tabs>
          <w:tab w:val="clear" w:pos="1426"/>
          <w:tab w:val="num" w:pos="1134"/>
        </w:tabs>
        <w:ind w:left="1134" w:hanging="283"/>
        <w:jc w:val="both"/>
        <w:rPr>
          <w:lang w:val="ru-RU" w:eastAsia="bg-BG"/>
        </w:rPr>
      </w:pPr>
      <w:r w:rsidRPr="00D209A2">
        <w:rPr>
          <w:lang w:val="ru-RU" w:eastAsia="bg-BG"/>
        </w:rPr>
        <w:t>Работния</w:t>
      </w:r>
      <w:r w:rsidR="00644B42">
        <w:rPr>
          <w:lang w:val="ru-RU" w:eastAsia="bg-BG"/>
        </w:rPr>
        <w:t>т</w:t>
      </w:r>
      <w:r w:rsidRPr="00D209A2">
        <w:rPr>
          <w:lang w:val="ru-RU" w:eastAsia="bg-BG"/>
        </w:rPr>
        <w:t xml:space="preserve"> проект подлежи на одобрение от Управляващия орган на ОП „Регионално развитие” 2007-2013г. /УО на ОПРР/. Препоръките, забележките и констатациите на УО на ОПРР са задължителни за изпълнителя и се отразяват в срокът посочен от УО на ОПРР.</w:t>
      </w:r>
    </w:p>
    <w:p w:rsidR="00D209A2" w:rsidRPr="00D209A2" w:rsidRDefault="00D209A2" w:rsidP="009043D3">
      <w:pPr>
        <w:numPr>
          <w:ilvl w:val="0"/>
          <w:numId w:val="6"/>
        </w:numPr>
        <w:tabs>
          <w:tab w:val="clear" w:pos="1426"/>
          <w:tab w:val="num" w:pos="1134"/>
        </w:tabs>
        <w:ind w:left="1134" w:hanging="283"/>
        <w:jc w:val="both"/>
        <w:rPr>
          <w:lang w:val="ru-RU" w:eastAsia="bg-BG"/>
        </w:rPr>
      </w:pPr>
      <w:r w:rsidRPr="00D209A2">
        <w:rPr>
          <w:lang w:val="ru-RU" w:eastAsia="bg-BG"/>
        </w:rPr>
        <w:t>Работния</w:t>
      </w:r>
      <w:r w:rsidR="002502CC">
        <w:rPr>
          <w:lang w:val="ru-RU" w:eastAsia="bg-BG"/>
        </w:rPr>
        <w:t>т</w:t>
      </w:r>
      <w:r w:rsidRPr="00D209A2">
        <w:rPr>
          <w:lang w:val="ru-RU" w:eastAsia="bg-BG"/>
        </w:rPr>
        <w:t xml:space="preserve"> проект подлежи на одобрение от ЕСУТ- </w:t>
      </w:r>
      <w:r w:rsidR="00892872">
        <w:rPr>
          <w:lang w:val="ru-RU" w:eastAsia="bg-BG"/>
        </w:rPr>
        <w:t>Перник</w:t>
      </w:r>
      <w:r w:rsidRPr="00D209A2">
        <w:rPr>
          <w:lang w:val="ru-RU" w:eastAsia="bg-BG"/>
        </w:rPr>
        <w:t>. Препоръките, забележките и констатациите на ЕСУТ-</w:t>
      </w:r>
      <w:r w:rsidR="00892872">
        <w:rPr>
          <w:lang w:val="ru-RU" w:eastAsia="bg-BG"/>
        </w:rPr>
        <w:t xml:space="preserve"> Перник</w:t>
      </w:r>
      <w:r w:rsidRPr="00D209A2">
        <w:rPr>
          <w:lang w:val="ru-RU" w:eastAsia="bg-BG"/>
        </w:rPr>
        <w:t xml:space="preserve"> са задължителни за изпълнителя и се отразяват в срокът посочен от Възложителя.</w:t>
      </w:r>
    </w:p>
    <w:p w:rsidR="00D209A2" w:rsidRPr="00D209A2" w:rsidRDefault="00D209A2" w:rsidP="009043D3">
      <w:pPr>
        <w:numPr>
          <w:ilvl w:val="0"/>
          <w:numId w:val="6"/>
        </w:numPr>
        <w:tabs>
          <w:tab w:val="clear" w:pos="1426"/>
          <w:tab w:val="num" w:pos="1134"/>
        </w:tabs>
        <w:ind w:left="1134" w:hanging="283"/>
        <w:jc w:val="both"/>
        <w:rPr>
          <w:lang w:val="ru-RU" w:eastAsia="bg-BG"/>
        </w:rPr>
      </w:pPr>
      <w:r w:rsidRPr="00D209A2">
        <w:rPr>
          <w:lang w:val="ru-RU" w:eastAsia="bg-BG"/>
        </w:rPr>
        <w:t>Окончателното приемане на работния проект се извършва от Възложителя след одобрението от страна на УО на ОПРР и ЕСУТ-</w:t>
      </w:r>
      <w:r w:rsidR="006E6485">
        <w:rPr>
          <w:lang w:val="ru-RU" w:eastAsia="bg-BG"/>
        </w:rPr>
        <w:t>Перник</w:t>
      </w:r>
      <w:r w:rsidRPr="00D209A2">
        <w:rPr>
          <w:lang w:val="ru-RU" w:eastAsia="bg-BG"/>
        </w:rPr>
        <w:t xml:space="preserve">. </w:t>
      </w:r>
    </w:p>
    <w:p w:rsidR="00D209A2" w:rsidRPr="00D209A2" w:rsidRDefault="00D209A2" w:rsidP="00D209A2">
      <w:pPr>
        <w:jc w:val="both"/>
        <w:rPr>
          <w:lang w:val="ru-RU" w:eastAsia="bg-BG"/>
        </w:rPr>
      </w:pPr>
    </w:p>
    <w:p w:rsidR="00D209A2" w:rsidRDefault="00D209A2" w:rsidP="00D209A2">
      <w:pPr>
        <w:autoSpaceDN w:val="0"/>
        <w:adjustRightInd w:val="0"/>
        <w:jc w:val="both"/>
        <w:rPr>
          <w:lang w:val="ru-RU" w:eastAsia="bg-BG"/>
        </w:rPr>
      </w:pPr>
      <w:r w:rsidRPr="00D209A2">
        <w:rPr>
          <w:b/>
          <w:lang w:val="ru-RU" w:eastAsia="bg-BG"/>
        </w:rPr>
        <w:t>Приложения</w:t>
      </w:r>
      <w:r w:rsidRPr="00D209A2">
        <w:rPr>
          <w:lang w:val="ru-RU" w:eastAsia="bg-BG"/>
        </w:rPr>
        <w:t xml:space="preserve">: извадки от кадастралния план на град </w:t>
      </w:r>
      <w:r>
        <w:rPr>
          <w:lang w:val="ru-RU" w:eastAsia="bg-BG"/>
        </w:rPr>
        <w:t>Перник</w:t>
      </w:r>
      <w:r w:rsidRPr="00D209A2">
        <w:rPr>
          <w:lang w:val="ru-RU" w:eastAsia="bg-BG"/>
        </w:rPr>
        <w:t>–електронен носител</w:t>
      </w:r>
    </w:p>
    <w:p w:rsidR="002502CC" w:rsidRPr="00D209A2" w:rsidRDefault="002502CC" w:rsidP="00D209A2">
      <w:pPr>
        <w:autoSpaceDN w:val="0"/>
        <w:adjustRightInd w:val="0"/>
        <w:jc w:val="both"/>
        <w:rPr>
          <w:lang w:val="ru-RU" w:eastAsia="bg-BG"/>
        </w:rPr>
      </w:pPr>
    </w:p>
    <w:p w:rsidR="00AB42AC" w:rsidRPr="00AB42AC" w:rsidRDefault="00AB42AC" w:rsidP="00AB42AC">
      <w:pPr>
        <w:pStyle w:val="aff0"/>
        <w:tabs>
          <w:tab w:val="num" w:pos="1080"/>
        </w:tabs>
        <w:ind w:left="720"/>
        <w:jc w:val="both"/>
        <w:rPr>
          <w:b/>
          <w:u w:val="single"/>
          <w:lang w:val="ru-RU"/>
        </w:rPr>
      </w:pPr>
      <w:r w:rsidRPr="00A83FFF">
        <w:rPr>
          <w:b/>
          <w:lang w:val="en-US"/>
        </w:rPr>
        <w:t>V</w:t>
      </w:r>
      <w:r w:rsidRPr="00AB42AC">
        <w:rPr>
          <w:b/>
          <w:lang w:val="ru-RU"/>
        </w:rPr>
        <w:t>.</w:t>
      </w:r>
      <w:r w:rsidRPr="00AB42AC">
        <w:rPr>
          <w:b/>
          <w:u w:val="single"/>
          <w:lang w:val="ru-RU"/>
        </w:rPr>
        <w:t>Нормативни актове и съгласуване на инвестиционния проект</w:t>
      </w:r>
    </w:p>
    <w:bookmarkEnd w:id="1"/>
    <w:p w:rsidR="00AB42AC" w:rsidRPr="006B274D" w:rsidRDefault="00AB42AC" w:rsidP="006B274D">
      <w:pPr>
        <w:pStyle w:val="aff9"/>
        <w:tabs>
          <w:tab w:val="num" w:pos="1080"/>
        </w:tabs>
        <w:jc w:val="both"/>
        <w:rPr>
          <w:sz w:val="24"/>
          <w:szCs w:val="24"/>
          <w:lang w:val="ru-RU"/>
        </w:rPr>
      </w:pPr>
      <w:r w:rsidRPr="006B274D">
        <w:rPr>
          <w:sz w:val="24"/>
          <w:szCs w:val="24"/>
          <w:lang w:val="ru-RU"/>
        </w:rPr>
        <w:t>При изготвянето на проектните разработки трябва да се спазват стриктно</w:t>
      </w:r>
      <w:r w:rsidR="00A960CD">
        <w:rPr>
          <w:sz w:val="24"/>
          <w:szCs w:val="24"/>
          <w:lang w:val="ru-RU"/>
        </w:rPr>
        <w:t xml:space="preserve"> изискванията навсички по-горе цитирани </w:t>
      </w:r>
      <w:r w:rsidRPr="006B274D">
        <w:rPr>
          <w:sz w:val="24"/>
          <w:szCs w:val="24"/>
          <w:lang w:val="ru-RU"/>
        </w:rPr>
        <w:t>нормативни документи свързани спроектирането.</w:t>
      </w:r>
    </w:p>
    <w:p w:rsidR="00AB42AC" w:rsidRPr="00A83FFF" w:rsidRDefault="00AB42AC" w:rsidP="00AB42AC">
      <w:pPr>
        <w:pStyle w:val="aff9"/>
        <w:tabs>
          <w:tab w:val="num" w:pos="1080"/>
        </w:tabs>
        <w:jc w:val="both"/>
        <w:rPr>
          <w:szCs w:val="24"/>
        </w:rPr>
      </w:pPr>
    </w:p>
    <w:p w:rsidR="00AB42AC" w:rsidRPr="00AB42AC" w:rsidRDefault="00AB42AC" w:rsidP="0009298B">
      <w:pPr>
        <w:tabs>
          <w:tab w:val="num" w:pos="1080"/>
        </w:tabs>
        <w:jc w:val="both"/>
        <w:rPr>
          <w:b/>
          <w:lang w:val="ru-RU"/>
        </w:rPr>
      </w:pPr>
      <w:r w:rsidRPr="00AB42AC">
        <w:rPr>
          <w:b/>
          <w:lang w:val="ru-RU"/>
        </w:rPr>
        <w:t xml:space="preserve">Проектантът е длъжен да извърши необходимите корекции и преработки, ако такива се налагат по предписание на органите, съгласуващи проекта и одобряващата инстанция, засвоя сметка в срок до 5 / пет / дни след писмено уведомление от възложителя. </w:t>
      </w:r>
    </w:p>
    <w:p w:rsidR="00AB42AC" w:rsidRPr="00AB42AC" w:rsidRDefault="00AB42AC" w:rsidP="00AB42AC">
      <w:pPr>
        <w:tabs>
          <w:tab w:val="num" w:pos="1080"/>
        </w:tabs>
        <w:ind w:left="720"/>
        <w:jc w:val="both"/>
        <w:rPr>
          <w:b/>
          <w:lang w:val="ru-RU"/>
        </w:rPr>
      </w:pPr>
    </w:p>
    <w:p w:rsidR="00AB42AC" w:rsidRPr="00A83FFF" w:rsidRDefault="00AB42AC" w:rsidP="009043D3">
      <w:pPr>
        <w:pStyle w:val="aff0"/>
        <w:numPr>
          <w:ilvl w:val="0"/>
          <w:numId w:val="3"/>
        </w:numPr>
        <w:tabs>
          <w:tab w:val="num" w:pos="720"/>
        </w:tabs>
        <w:spacing w:after="0"/>
        <w:ind w:left="720" w:firstLine="0"/>
        <w:jc w:val="both"/>
        <w:rPr>
          <w:b/>
          <w:u w:val="single"/>
        </w:rPr>
      </w:pPr>
      <w:r w:rsidRPr="00A83FFF">
        <w:rPr>
          <w:b/>
        </w:rPr>
        <w:t>V</w:t>
      </w:r>
      <w:r w:rsidRPr="00A83FFF">
        <w:rPr>
          <w:b/>
          <w:lang w:val="en-US"/>
        </w:rPr>
        <w:t>I</w:t>
      </w:r>
      <w:r w:rsidRPr="00A83FFF">
        <w:rPr>
          <w:b/>
        </w:rPr>
        <w:t>.</w:t>
      </w:r>
      <w:r w:rsidRPr="00A83FFF">
        <w:rPr>
          <w:b/>
          <w:u w:val="single"/>
        </w:rPr>
        <w:t xml:space="preserve"> Изходни данни</w:t>
      </w:r>
    </w:p>
    <w:p w:rsidR="00AB42AC" w:rsidRPr="00A83FFF" w:rsidRDefault="00AB42AC" w:rsidP="00CC2BEE">
      <w:pPr>
        <w:pStyle w:val="aff0"/>
        <w:tabs>
          <w:tab w:val="num" w:pos="1080"/>
        </w:tabs>
        <w:spacing w:after="0"/>
        <w:ind w:left="720"/>
        <w:jc w:val="both"/>
        <w:rPr>
          <w:b/>
          <w:u w:val="single"/>
        </w:rPr>
      </w:pPr>
    </w:p>
    <w:p w:rsidR="00AB42AC" w:rsidRPr="00AB42AC" w:rsidRDefault="00AB42AC" w:rsidP="009043D3">
      <w:pPr>
        <w:numPr>
          <w:ilvl w:val="0"/>
          <w:numId w:val="4"/>
        </w:numPr>
        <w:ind w:left="720" w:firstLine="0"/>
        <w:jc w:val="both"/>
        <w:rPr>
          <w:lang w:val="ru-RU"/>
        </w:rPr>
      </w:pPr>
      <w:r w:rsidRPr="00AB42AC">
        <w:rPr>
          <w:lang w:val="ru-RU"/>
        </w:rPr>
        <w:t>Копие – извадка от действащ Застроит</w:t>
      </w:r>
      <w:r w:rsidR="00A515D8">
        <w:rPr>
          <w:lang w:val="ru-RU"/>
        </w:rPr>
        <w:t>елен регулационен план – 1 брой</w:t>
      </w:r>
    </w:p>
    <w:sectPr w:rsidR="00AB42AC" w:rsidRPr="00AB42AC" w:rsidSect="00FF1EC6">
      <w:headerReference w:type="default" r:id="rId9"/>
      <w:footerReference w:type="default" r:id="rId10"/>
      <w:pgSz w:w="11906" w:h="16838" w:code="9"/>
      <w:pgMar w:top="1418" w:right="1418" w:bottom="902" w:left="1418" w:header="709"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2B" w:rsidRDefault="00DB5F2B">
      <w:r>
        <w:separator/>
      </w:r>
    </w:p>
  </w:endnote>
  <w:endnote w:type="continuationSeparator" w:id="0">
    <w:p w:rsidR="00DB5F2B" w:rsidRDefault="00DB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Бастион">
    <w:altName w:val="Courier New"/>
    <w:charset w:val="59"/>
    <w:family w:val="auto"/>
    <w:pitch w:val="variable"/>
    <w:sig w:usb0="01020000"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okCYR">
    <w:altName w:val="Times New Roman"/>
    <w:panose1 w:val="00000000000000000000"/>
    <w:charset w:val="00"/>
    <w:family w:val="roman"/>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bar">
    <w:altName w:val="Arial Narro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B5" w:rsidRPr="00684FDA" w:rsidRDefault="00D63BB5" w:rsidP="00857A85">
    <w:pPr>
      <w:pBdr>
        <w:top w:val="single" w:sz="4" w:space="1" w:color="auto"/>
      </w:pBdr>
      <w:autoSpaceDE w:val="0"/>
      <w:autoSpaceDN w:val="0"/>
      <w:adjustRightInd w:val="0"/>
      <w:spacing w:line="216" w:lineRule="auto"/>
      <w:jc w:val="both"/>
      <w:rPr>
        <w:sz w:val="20"/>
        <w:szCs w:val="20"/>
      </w:rPr>
    </w:pPr>
    <w:r w:rsidRPr="00684FDA">
      <w:rPr>
        <w:i/>
        <w:iCs/>
        <w:sz w:val="18"/>
        <w:szCs w:val="18"/>
        <w:lang w:val="bg-BG" w:eastAsia="bg-BG"/>
      </w:rPr>
      <w:t xml:space="preserve">“Този документ е създаден в рамките на проект „В подкрепа на Перник за следващия програмен период”, който се осъществява с финансовата подкрепа на Оперативна програма Регионално развитие” 2007-2013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w:t>
    </w:r>
    <w:r>
      <w:rPr>
        <w:i/>
        <w:iCs/>
        <w:sz w:val="18"/>
        <w:szCs w:val="18"/>
        <w:lang w:val="bg-BG" w:eastAsia="bg-BG"/>
      </w:rPr>
      <w:tab/>
    </w:r>
    <w:r>
      <w:rPr>
        <w:i/>
        <w:iCs/>
        <w:sz w:val="18"/>
        <w:szCs w:val="18"/>
        <w:lang w:val="bg-BG" w:eastAsia="bg-BG"/>
      </w:rPr>
      <w:tab/>
    </w:r>
    <w:r>
      <w:rPr>
        <w:i/>
        <w:iCs/>
        <w:sz w:val="18"/>
        <w:szCs w:val="18"/>
        <w:lang w:val="bg-BG" w:eastAsia="bg-BG"/>
      </w:rPr>
      <w:tab/>
    </w:r>
    <w:r>
      <w:rPr>
        <w:i/>
        <w:iCs/>
        <w:sz w:val="18"/>
        <w:szCs w:val="18"/>
        <w:lang w:val="bg-BG" w:eastAsia="bg-BG"/>
      </w:rPr>
      <w:tab/>
    </w:r>
    <w:r w:rsidR="004B7E27" w:rsidRPr="00684FDA">
      <w:rPr>
        <w:sz w:val="20"/>
        <w:szCs w:val="20"/>
      </w:rPr>
      <w:fldChar w:fldCharType="begin"/>
    </w:r>
    <w:r w:rsidRPr="00684FDA">
      <w:rPr>
        <w:sz w:val="20"/>
        <w:szCs w:val="20"/>
      </w:rPr>
      <w:instrText>PAGE</w:instrText>
    </w:r>
    <w:r w:rsidRPr="00684FDA">
      <w:rPr>
        <w:sz w:val="20"/>
        <w:szCs w:val="20"/>
        <w:lang w:val="ru-RU"/>
      </w:rPr>
      <w:instrText xml:space="preserve">   \* </w:instrText>
    </w:r>
    <w:r w:rsidRPr="00684FDA">
      <w:rPr>
        <w:sz w:val="20"/>
        <w:szCs w:val="20"/>
      </w:rPr>
      <w:instrText>MERGEFORMAT</w:instrText>
    </w:r>
    <w:r w:rsidR="004B7E27" w:rsidRPr="00684FDA">
      <w:rPr>
        <w:sz w:val="20"/>
        <w:szCs w:val="20"/>
      </w:rPr>
      <w:fldChar w:fldCharType="separate"/>
    </w:r>
    <w:r w:rsidR="00BE0B61">
      <w:rPr>
        <w:noProof/>
        <w:sz w:val="20"/>
        <w:szCs w:val="20"/>
      </w:rPr>
      <w:t>1</w:t>
    </w:r>
    <w:r w:rsidR="004B7E27" w:rsidRPr="00684FDA">
      <w:rPr>
        <w:noProof/>
        <w:sz w:val="20"/>
        <w:szCs w:val="20"/>
      </w:rPr>
      <w:fldChar w:fldCharType="end"/>
    </w:r>
  </w:p>
  <w:p w:rsidR="00D63BB5" w:rsidRPr="00FD6EF0" w:rsidRDefault="00D63BB5" w:rsidP="00FF1EC6">
    <w:pPr>
      <w:tabs>
        <w:tab w:val="left" w:pos="1815"/>
      </w:tabs>
      <w:ind w:left="-284" w:right="-428"/>
      <w:jc w:val="center"/>
      <w:rPr>
        <w:i/>
        <w:iCs/>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2B" w:rsidRDefault="00DB5F2B">
      <w:r>
        <w:separator/>
      </w:r>
    </w:p>
  </w:footnote>
  <w:footnote w:type="continuationSeparator" w:id="0">
    <w:p w:rsidR="00DB5F2B" w:rsidRDefault="00DB5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52" w:type="dxa"/>
      <w:tblLayout w:type="fixed"/>
      <w:tblLook w:val="0000" w:firstRow="0" w:lastRow="0" w:firstColumn="0" w:lastColumn="0" w:noHBand="0" w:noVBand="0"/>
    </w:tblPr>
    <w:tblGrid>
      <w:gridCol w:w="1620"/>
      <w:gridCol w:w="7020"/>
      <w:gridCol w:w="1440"/>
    </w:tblGrid>
    <w:tr w:rsidR="00D63BB5" w:rsidRPr="0029080D">
      <w:tc>
        <w:tcPr>
          <w:tcW w:w="1620" w:type="dxa"/>
        </w:tcPr>
        <w:p w:rsidR="00D63BB5" w:rsidRDefault="00D63BB5">
          <w:pPr>
            <w:jc w:val="both"/>
            <w:rPr>
              <w:rFonts w:ascii="Arial Narrow" w:hAnsi="Arial Narrow" w:cs="Arial"/>
              <w:sz w:val="20"/>
              <w:szCs w:val="20"/>
              <w:lang w:val="en-US"/>
            </w:rPr>
          </w:pPr>
          <w:r>
            <w:rPr>
              <w:rFonts w:ascii="Arial Narrow" w:hAnsi="Arial Narrow" w:cs="Arial"/>
              <w:noProof/>
              <w:sz w:val="20"/>
              <w:szCs w:val="20"/>
              <w:lang w:val="bg-BG" w:eastAsia="bg-BG"/>
            </w:rPr>
            <w:drawing>
              <wp:inline distT="0" distB="0" distL="0" distR="0" wp14:anchorId="3E5DCB45" wp14:editId="2F4BF228">
                <wp:extent cx="952500" cy="641350"/>
                <wp:effectExtent l="19050" t="0" r="0" b="0"/>
                <wp:docPr id="1" name="Картина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952500" cy="641350"/>
                        </a:xfrm>
                        <a:prstGeom prst="rect">
                          <a:avLst/>
                        </a:prstGeom>
                        <a:noFill/>
                        <a:ln w="9525">
                          <a:noFill/>
                          <a:miter lim="800000"/>
                          <a:headEnd/>
                          <a:tailEnd/>
                        </a:ln>
                      </pic:spPr>
                    </pic:pic>
                  </a:graphicData>
                </a:graphic>
              </wp:inline>
            </w:drawing>
          </w:r>
        </w:p>
        <w:p w:rsidR="00D63BB5" w:rsidRDefault="00D63BB5">
          <w:pPr>
            <w:ind w:right="-108"/>
            <w:jc w:val="center"/>
            <w:rPr>
              <w:b/>
              <w:sz w:val="14"/>
              <w:szCs w:val="14"/>
              <w:lang w:val="ru-RU" w:eastAsia="bg-BG"/>
            </w:rPr>
          </w:pPr>
          <w:r>
            <w:rPr>
              <w:b/>
              <w:sz w:val="14"/>
              <w:szCs w:val="14"/>
              <w:lang w:val="ru-RU" w:eastAsia="bg-BG"/>
            </w:rPr>
            <w:t>ЕВРОПЕЙСКИ СЪЮЗ</w:t>
          </w:r>
        </w:p>
        <w:p w:rsidR="00D63BB5" w:rsidRDefault="00D63BB5">
          <w:pPr>
            <w:ind w:right="-108"/>
            <w:jc w:val="center"/>
            <w:rPr>
              <w:sz w:val="14"/>
              <w:szCs w:val="14"/>
              <w:lang w:val="ru-RU" w:eastAsia="bg-BG"/>
            </w:rPr>
          </w:pPr>
          <w:r>
            <w:rPr>
              <w:sz w:val="14"/>
              <w:szCs w:val="14"/>
              <w:lang w:val="ru-RU" w:eastAsia="bg-BG"/>
            </w:rPr>
            <w:t xml:space="preserve"> Европейски фонд </w:t>
          </w:r>
        </w:p>
        <w:p w:rsidR="00D63BB5" w:rsidRDefault="00D63BB5">
          <w:pPr>
            <w:ind w:right="-108"/>
            <w:jc w:val="center"/>
            <w:rPr>
              <w:rFonts w:ascii="Arial Narrow" w:hAnsi="Arial Narrow"/>
              <w:sz w:val="20"/>
              <w:szCs w:val="20"/>
              <w:lang w:val="ru-RU" w:eastAsia="bg-BG"/>
            </w:rPr>
          </w:pPr>
          <w:r>
            <w:rPr>
              <w:sz w:val="14"/>
              <w:szCs w:val="14"/>
              <w:lang w:val="ru-RU" w:eastAsia="bg-BG"/>
            </w:rPr>
            <w:t>за регионално развитие</w:t>
          </w:r>
        </w:p>
      </w:tc>
      <w:tc>
        <w:tcPr>
          <w:tcW w:w="7020" w:type="dxa"/>
        </w:tcPr>
        <w:p w:rsidR="00D63BB5" w:rsidRDefault="00D63BB5">
          <w:pPr>
            <w:pStyle w:val="Default"/>
            <w:spacing w:after="120"/>
            <w:jc w:val="center"/>
            <w:rPr>
              <w:rFonts w:ascii="Arial" w:hAnsi="Arial" w:cs="Arial"/>
              <w:b/>
              <w:bCs/>
              <w:sz w:val="22"/>
              <w:szCs w:val="22"/>
              <w:lang w:val="bg-BG"/>
            </w:rPr>
          </w:pPr>
          <w:r>
            <w:rPr>
              <w:rFonts w:ascii="Arial" w:hAnsi="Arial" w:cs="Arial"/>
              <w:b/>
              <w:bCs/>
              <w:noProof/>
              <w:sz w:val="22"/>
              <w:szCs w:val="22"/>
              <w:lang w:val="bg-BG" w:eastAsia="bg-BG"/>
            </w:rPr>
            <w:drawing>
              <wp:inline distT="0" distB="0" distL="0" distR="0" wp14:anchorId="0F95A514" wp14:editId="7AEA9ABF">
                <wp:extent cx="660400" cy="660400"/>
                <wp:effectExtent l="19050" t="0" r="6350" b="0"/>
                <wp:docPr id="2" name="Картина 2"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_103_bg"/>
                        <pic:cNvPicPr>
                          <a:picLocks noChangeAspect="1" noChangeArrowheads="1"/>
                        </pic:cNvPicPr>
                      </pic:nvPicPr>
                      <pic:blipFill>
                        <a:blip r:embed="rId2"/>
                        <a:srcRect/>
                        <a:stretch>
                          <a:fillRect/>
                        </a:stretch>
                      </pic:blipFill>
                      <pic:spPr bwMode="auto">
                        <a:xfrm>
                          <a:off x="0" y="0"/>
                          <a:ext cx="660400" cy="660400"/>
                        </a:xfrm>
                        <a:prstGeom prst="rect">
                          <a:avLst/>
                        </a:prstGeom>
                        <a:noFill/>
                        <a:ln w="9525">
                          <a:noFill/>
                          <a:miter lim="800000"/>
                          <a:headEnd/>
                          <a:tailEnd/>
                        </a:ln>
                      </pic:spPr>
                    </pic:pic>
                  </a:graphicData>
                </a:graphic>
              </wp:inline>
            </w:drawing>
          </w:r>
        </w:p>
        <w:p w:rsidR="00D63BB5" w:rsidRPr="0009299E" w:rsidRDefault="00D63BB5">
          <w:pPr>
            <w:pStyle w:val="Default"/>
            <w:spacing w:before="40"/>
            <w:jc w:val="center"/>
            <w:rPr>
              <w:rFonts w:ascii="Arial Narrow" w:hAnsi="Arial Narrow" w:cs="Tahoma"/>
              <w:b/>
              <w:color w:val="0000FF"/>
              <w:sz w:val="22"/>
              <w:szCs w:val="22"/>
              <w:lang w:val="bg-BG"/>
            </w:rPr>
          </w:pPr>
          <w:r>
            <w:rPr>
              <w:rFonts w:ascii="Arial Narrow" w:hAnsi="Arial Narrow" w:cs="Tahoma"/>
              <w:b/>
              <w:bCs/>
              <w:sz w:val="22"/>
              <w:szCs w:val="22"/>
              <w:lang w:val="bg-BG"/>
            </w:rPr>
            <w:t>Оперативна програма “Регионално развитие” 2007-2013</w:t>
          </w:r>
        </w:p>
        <w:p w:rsidR="00D63BB5" w:rsidRDefault="00DB5F2B">
          <w:pPr>
            <w:pStyle w:val="Default"/>
            <w:spacing w:before="40"/>
            <w:jc w:val="center"/>
            <w:rPr>
              <w:rFonts w:ascii="Arial Narrow" w:hAnsi="Arial Narrow" w:cs="Tahoma"/>
              <w:b/>
              <w:color w:val="0000FF"/>
              <w:sz w:val="22"/>
              <w:szCs w:val="22"/>
              <w:u w:val="single"/>
              <w:lang w:val="bg-BG"/>
            </w:rPr>
          </w:pPr>
          <w:hyperlink r:id="rId3" w:history="1">
            <w:r w:rsidR="00D63BB5">
              <w:rPr>
                <w:rStyle w:val="a8"/>
                <w:rFonts w:ascii="Arial Narrow" w:hAnsi="Arial Narrow" w:cs="Tahoma"/>
                <w:b/>
                <w:sz w:val="22"/>
                <w:szCs w:val="22"/>
              </w:rPr>
              <w:t>www</w:t>
            </w:r>
            <w:r w:rsidR="00D63BB5">
              <w:rPr>
                <w:rStyle w:val="a8"/>
                <w:rFonts w:ascii="Arial Narrow" w:hAnsi="Arial Narrow" w:cs="Tahoma"/>
                <w:b/>
                <w:sz w:val="22"/>
                <w:szCs w:val="22"/>
                <w:lang w:val="bg-BG"/>
              </w:rPr>
              <w:t>.</w:t>
            </w:r>
            <w:r w:rsidR="00D63BB5">
              <w:rPr>
                <w:rStyle w:val="a8"/>
                <w:rFonts w:ascii="Arial Narrow" w:hAnsi="Arial Narrow" w:cs="Tahoma"/>
                <w:b/>
                <w:sz w:val="22"/>
                <w:szCs w:val="22"/>
              </w:rPr>
              <w:t>bgregio</w:t>
            </w:r>
            <w:r w:rsidR="00D63BB5">
              <w:rPr>
                <w:rStyle w:val="a8"/>
                <w:rFonts w:ascii="Arial Narrow" w:hAnsi="Arial Narrow" w:cs="Tahoma"/>
                <w:b/>
                <w:sz w:val="22"/>
                <w:szCs w:val="22"/>
                <w:lang w:val="bg-BG"/>
              </w:rPr>
              <w:t>.</w:t>
            </w:r>
            <w:r w:rsidR="00D63BB5">
              <w:rPr>
                <w:rStyle w:val="a8"/>
                <w:rFonts w:ascii="Arial Narrow" w:hAnsi="Arial Narrow" w:cs="Tahoma"/>
                <w:b/>
                <w:sz w:val="22"/>
                <w:szCs w:val="22"/>
              </w:rPr>
              <w:t>eu</w:t>
            </w:r>
          </w:hyperlink>
        </w:p>
        <w:p w:rsidR="00D63BB5" w:rsidRDefault="00D63BB5">
          <w:pPr>
            <w:pStyle w:val="Default"/>
            <w:spacing w:before="40"/>
            <w:jc w:val="center"/>
            <w:rPr>
              <w:rFonts w:ascii="Arial Narrow" w:hAnsi="Arial Narrow" w:cs="Tahoma"/>
              <w:b/>
              <w:color w:val="auto"/>
              <w:sz w:val="22"/>
              <w:szCs w:val="22"/>
              <w:lang w:val="bg-BG"/>
            </w:rPr>
          </w:pPr>
          <w:r>
            <w:rPr>
              <w:rFonts w:ascii="Arial Narrow" w:hAnsi="Arial Narrow" w:cs="Tahoma"/>
              <w:b/>
              <w:color w:val="auto"/>
              <w:sz w:val="22"/>
              <w:szCs w:val="22"/>
              <w:lang w:val="bg-BG"/>
            </w:rPr>
            <w:t>Инвестираме във Вашето бъдеще!</w:t>
          </w:r>
        </w:p>
        <w:p w:rsidR="00D63BB5" w:rsidRPr="0009299E" w:rsidRDefault="00D63BB5">
          <w:pPr>
            <w:spacing w:before="40"/>
            <w:jc w:val="center"/>
            <w:rPr>
              <w:rFonts w:ascii="Arial Narrow" w:hAnsi="Arial Narrow" w:cs="Tahoma"/>
              <w:b/>
              <w:bCs/>
              <w:sz w:val="20"/>
              <w:szCs w:val="20"/>
              <w:lang w:val="bg-BG"/>
            </w:rPr>
          </w:pPr>
          <w:r>
            <w:rPr>
              <w:rFonts w:ascii="Arial Narrow" w:hAnsi="Arial Narrow" w:cs="Tahoma"/>
              <w:b/>
              <w:bCs/>
              <w:sz w:val="20"/>
              <w:szCs w:val="20"/>
              <w:lang w:val="bg-BG"/>
            </w:rPr>
            <w:t xml:space="preserve">Проектът се финансира от Европейския фонд за регионално развитие и </w:t>
          </w:r>
        </w:p>
        <w:p w:rsidR="00D63BB5" w:rsidRDefault="00D63BB5">
          <w:pPr>
            <w:spacing w:before="40"/>
            <w:jc w:val="center"/>
            <w:rPr>
              <w:rFonts w:ascii="Arial Narrow" w:hAnsi="Arial Narrow" w:cs="Arial"/>
              <w:sz w:val="20"/>
              <w:szCs w:val="20"/>
              <w:lang w:val="ru-RU"/>
            </w:rPr>
          </w:pPr>
          <w:r>
            <w:rPr>
              <w:rFonts w:ascii="Arial Narrow" w:hAnsi="Arial Narrow" w:cs="Tahoma"/>
              <w:b/>
              <w:bCs/>
              <w:sz w:val="20"/>
              <w:szCs w:val="20"/>
              <w:lang w:val="bg-BG"/>
            </w:rPr>
            <w:t>от държавния бюджет на Република България</w:t>
          </w:r>
        </w:p>
      </w:tc>
      <w:tc>
        <w:tcPr>
          <w:tcW w:w="1440" w:type="dxa"/>
        </w:tcPr>
        <w:p w:rsidR="00D63BB5" w:rsidRDefault="00D63BB5">
          <w:pPr>
            <w:rPr>
              <w:rFonts w:ascii="Arial" w:hAnsi="Arial"/>
              <w:b/>
              <w:szCs w:val="20"/>
              <w:lang w:val="bg-BG" w:eastAsia="bg-BG"/>
            </w:rPr>
          </w:pPr>
          <w:r>
            <w:rPr>
              <w:noProof/>
              <w:lang w:val="bg-BG" w:eastAsia="bg-BG"/>
            </w:rPr>
            <w:drawing>
              <wp:anchor distT="0" distB="0" distL="114300" distR="114300" simplePos="0" relativeHeight="251657728" behindDoc="0" locked="0" layoutInCell="1" allowOverlap="1" wp14:anchorId="153F9138" wp14:editId="42B2C02D">
                <wp:simplePos x="0" y="0"/>
                <wp:positionH relativeFrom="column">
                  <wp:posOffset>45720</wp:posOffset>
                </wp:positionH>
                <wp:positionV relativeFrom="paragraph">
                  <wp:posOffset>-984885</wp:posOffset>
                </wp:positionV>
                <wp:extent cx="685800" cy="981710"/>
                <wp:effectExtent l="19050" t="0" r="0" b="0"/>
                <wp:wrapSquare wrapText="bothSides"/>
                <wp:docPr id="3" name="Картина 3"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R_bg"/>
                        <pic:cNvPicPr>
                          <a:picLocks noChangeAspect="1" noChangeArrowheads="1"/>
                        </pic:cNvPicPr>
                      </pic:nvPicPr>
                      <pic:blipFill>
                        <a:blip r:embed="rId4"/>
                        <a:srcRect/>
                        <a:stretch>
                          <a:fillRect/>
                        </a:stretch>
                      </pic:blipFill>
                      <pic:spPr bwMode="auto">
                        <a:xfrm>
                          <a:off x="0" y="0"/>
                          <a:ext cx="685800" cy="981710"/>
                        </a:xfrm>
                        <a:prstGeom prst="rect">
                          <a:avLst/>
                        </a:prstGeom>
                        <a:noFill/>
                      </pic:spPr>
                    </pic:pic>
                  </a:graphicData>
                </a:graphic>
              </wp:anchor>
            </w:drawing>
          </w:r>
        </w:p>
      </w:tc>
    </w:tr>
  </w:tbl>
  <w:p w:rsidR="00D63BB5" w:rsidRPr="00121748" w:rsidRDefault="00D63BB5">
    <w:pPr>
      <w:pStyle w:val="a4"/>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E2EEF"/>
    <w:multiLevelType w:val="hybridMultilevel"/>
    <w:tmpl w:val="A754CEF0"/>
    <w:lvl w:ilvl="0" w:tplc="196E018A">
      <w:start w:val="5"/>
      <w:numFmt w:val="bullet"/>
      <w:lvlText w:val="-"/>
      <w:lvlJc w:val="left"/>
      <w:pPr>
        <w:ind w:left="1426" w:hanging="360"/>
      </w:pPr>
      <w:rPr>
        <w:rFonts w:ascii="Times New Roman" w:eastAsia="Batang" w:hAnsi="Times New Roman" w:cs="Times New Roman"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1">
    <w:nsid w:val="1C1D458B"/>
    <w:multiLevelType w:val="hybridMultilevel"/>
    <w:tmpl w:val="A7B6A54A"/>
    <w:lvl w:ilvl="0" w:tplc="5B8A3DB4">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2">
    <w:nsid w:val="1C2E41D4"/>
    <w:multiLevelType w:val="singleLevel"/>
    <w:tmpl w:val="30CC53E0"/>
    <w:lvl w:ilvl="0">
      <w:numFmt w:val="bullet"/>
      <w:lvlText w:val="-"/>
      <w:lvlJc w:val="left"/>
      <w:pPr>
        <w:tabs>
          <w:tab w:val="num" w:pos="1080"/>
        </w:tabs>
        <w:ind w:left="1080" w:hanging="360"/>
      </w:pPr>
      <w:rPr>
        <w:rFonts w:ascii="Times New Roman" w:hAnsi="Times New Roman" w:cs="Times New Roman" w:hint="default"/>
      </w:rPr>
    </w:lvl>
  </w:abstractNum>
  <w:abstractNum w:abstractNumId="3">
    <w:nsid w:val="1F497E43"/>
    <w:multiLevelType w:val="multilevel"/>
    <w:tmpl w:val="777C4804"/>
    <w:styleLink w:val="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425479D"/>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7900515"/>
    <w:multiLevelType w:val="singleLevel"/>
    <w:tmpl w:val="4BE4FD3A"/>
    <w:lvl w:ilvl="0">
      <w:start w:val="5"/>
      <w:numFmt w:val="decimal"/>
      <w:lvlText w:val=""/>
      <w:lvlJc w:val="left"/>
      <w:pPr>
        <w:tabs>
          <w:tab w:val="num" w:pos="360"/>
        </w:tabs>
        <w:ind w:left="360" w:hanging="360"/>
      </w:pPr>
      <w:rPr>
        <w:rFonts w:ascii="Times New Roman" w:hAnsi="Times New Roman" w:cs="Times New Roman" w:hint="default"/>
      </w:rPr>
    </w:lvl>
  </w:abstractNum>
  <w:abstractNum w:abstractNumId="6">
    <w:nsid w:val="3CD914FE"/>
    <w:multiLevelType w:val="hybridMultilevel"/>
    <w:tmpl w:val="13A873FE"/>
    <w:lvl w:ilvl="0" w:tplc="04020001">
      <w:start w:val="1"/>
      <w:numFmt w:val="bullet"/>
      <w:lvlText w:val=""/>
      <w:lvlJc w:val="left"/>
      <w:pPr>
        <w:tabs>
          <w:tab w:val="num" w:pos="1426"/>
        </w:tabs>
        <w:ind w:left="1426" w:hanging="360"/>
      </w:pPr>
      <w:rPr>
        <w:rFonts w:ascii="Symbol" w:hAnsi="Symbol" w:hint="default"/>
      </w:rPr>
    </w:lvl>
    <w:lvl w:ilvl="1" w:tplc="04020003" w:tentative="1">
      <w:start w:val="1"/>
      <w:numFmt w:val="bullet"/>
      <w:lvlText w:val="o"/>
      <w:lvlJc w:val="left"/>
      <w:pPr>
        <w:tabs>
          <w:tab w:val="num" w:pos="2146"/>
        </w:tabs>
        <w:ind w:left="2146" w:hanging="360"/>
      </w:pPr>
      <w:rPr>
        <w:rFonts w:ascii="Courier New" w:hAnsi="Courier New" w:cs="Courier New" w:hint="default"/>
      </w:rPr>
    </w:lvl>
    <w:lvl w:ilvl="2" w:tplc="04020005" w:tentative="1">
      <w:start w:val="1"/>
      <w:numFmt w:val="bullet"/>
      <w:lvlText w:val=""/>
      <w:lvlJc w:val="left"/>
      <w:pPr>
        <w:tabs>
          <w:tab w:val="num" w:pos="2866"/>
        </w:tabs>
        <w:ind w:left="2866" w:hanging="360"/>
      </w:pPr>
      <w:rPr>
        <w:rFonts w:ascii="Wingdings" w:hAnsi="Wingdings" w:hint="default"/>
      </w:rPr>
    </w:lvl>
    <w:lvl w:ilvl="3" w:tplc="04020001" w:tentative="1">
      <w:start w:val="1"/>
      <w:numFmt w:val="bullet"/>
      <w:lvlText w:val=""/>
      <w:lvlJc w:val="left"/>
      <w:pPr>
        <w:tabs>
          <w:tab w:val="num" w:pos="3586"/>
        </w:tabs>
        <w:ind w:left="3586" w:hanging="360"/>
      </w:pPr>
      <w:rPr>
        <w:rFonts w:ascii="Symbol" w:hAnsi="Symbol" w:hint="default"/>
      </w:rPr>
    </w:lvl>
    <w:lvl w:ilvl="4" w:tplc="04020003" w:tentative="1">
      <w:start w:val="1"/>
      <w:numFmt w:val="bullet"/>
      <w:lvlText w:val="o"/>
      <w:lvlJc w:val="left"/>
      <w:pPr>
        <w:tabs>
          <w:tab w:val="num" w:pos="4306"/>
        </w:tabs>
        <w:ind w:left="4306" w:hanging="360"/>
      </w:pPr>
      <w:rPr>
        <w:rFonts w:ascii="Courier New" w:hAnsi="Courier New" w:cs="Courier New" w:hint="default"/>
      </w:rPr>
    </w:lvl>
    <w:lvl w:ilvl="5" w:tplc="04020005" w:tentative="1">
      <w:start w:val="1"/>
      <w:numFmt w:val="bullet"/>
      <w:lvlText w:val=""/>
      <w:lvlJc w:val="left"/>
      <w:pPr>
        <w:tabs>
          <w:tab w:val="num" w:pos="5026"/>
        </w:tabs>
        <w:ind w:left="5026" w:hanging="360"/>
      </w:pPr>
      <w:rPr>
        <w:rFonts w:ascii="Wingdings" w:hAnsi="Wingdings" w:hint="default"/>
      </w:rPr>
    </w:lvl>
    <w:lvl w:ilvl="6" w:tplc="04020001" w:tentative="1">
      <w:start w:val="1"/>
      <w:numFmt w:val="bullet"/>
      <w:lvlText w:val=""/>
      <w:lvlJc w:val="left"/>
      <w:pPr>
        <w:tabs>
          <w:tab w:val="num" w:pos="5746"/>
        </w:tabs>
        <w:ind w:left="5746" w:hanging="360"/>
      </w:pPr>
      <w:rPr>
        <w:rFonts w:ascii="Symbol" w:hAnsi="Symbol" w:hint="default"/>
      </w:rPr>
    </w:lvl>
    <w:lvl w:ilvl="7" w:tplc="04020003" w:tentative="1">
      <w:start w:val="1"/>
      <w:numFmt w:val="bullet"/>
      <w:lvlText w:val="o"/>
      <w:lvlJc w:val="left"/>
      <w:pPr>
        <w:tabs>
          <w:tab w:val="num" w:pos="6466"/>
        </w:tabs>
        <w:ind w:left="6466" w:hanging="360"/>
      </w:pPr>
      <w:rPr>
        <w:rFonts w:ascii="Courier New" w:hAnsi="Courier New" w:cs="Courier New" w:hint="default"/>
      </w:rPr>
    </w:lvl>
    <w:lvl w:ilvl="8" w:tplc="04020005" w:tentative="1">
      <w:start w:val="1"/>
      <w:numFmt w:val="bullet"/>
      <w:lvlText w:val=""/>
      <w:lvlJc w:val="left"/>
      <w:pPr>
        <w:tabs>
          <w:tab w:val="num" w:pos="7186"/>
        </w:tabs>
        <w:ind w:left="7186" w:hanging="360"/>
      </w:pPr>
      <w:rPr>
        <w:rFonts w:ascii="Wingdings" w:hAnsi="Wingdings" w:hint="default"/>
      </w:rPr>
    </w:lvl>
  </w:abstractNum>
  <w:abstractNum w:abstractNumId="7">
    <w:nsid w:val="458845AD"/>
    <w:multiLevelType w:val="hybridMultilevel"/>
    <w:tmpl w:val="88F48ED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45FA5417"/>
    <w:multiLevelType w:val="hybridMultilevel"/>
    <w:tmpl w:val="6316A91C"/>
    <w:lvl w:ilvl="0" w:tplc="0402000F">
      <w:start w:val="1"/>
      <w:numFmt w:val="decimal"/>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9">
    <w:nsid w:val="570C2CB2"/>
    <w:multiLevelType w:val="hybridMultilevel"/>
    <w:tmpl w:val="F734251A"/>
    <w:lvl w:ilvl="0" w:tplc="B442C88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nsid w:val="59056A02"/>
    <w:multiLevelType w:val="hybridMultilevel"/>
    <w:tmpl w:val="1360AD1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61831E75"/>
    <w:multiLevelType w:val="hybridMultilevel"/>
    <w:tmpl w:val="4A6C931A"/>
    <w:lvl w:ilvl="0" w:tplc="5B8A3DB4">
      <w:start w:val="1"/>
      <w:numFmt w:val="decimal"/>
      <w:lvlText w:val="%1."/>
      <w:lvlJc w:val="left"/>
      <w:pPr>
        <w:ind w:left="2628" w:hanging="360"/>
      </w:pPr>
      <w:rPr>
        <w:rFonts w:hint="default"/>
      </w:rPr>
    </w:lvl>
    <w:lvl w:ilvl="1" w:tplc="04020019">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2">
    <w:nsid w:val="62D41EA8"/>
    <w:multiLevelType w:val="hybridMultilevel"/>
    <w:tmpl w:val="3F5C165C"/>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3"/>
  </w:num>
  <w:num w:numId="2">
    <w:abstractNumId w:val="4"/>
  </w:num>
  <w:num w:numId="3">
    <w:abstractNumId w:val="5"/>
    <w:lvlOverride w:ilvl="0">
      <w:startOverride w:val="5"/>
    </w:lvlOverride>
  </w:num>
  <w:num w:numId="4">
    <w:abstractNumId w:val="2"/>
  </w:num>
  <w:num w:numId="5">
    <w:abstractNumId w:val="12"/>
  </w:num>
  <w:num w:numId="6">
    <w:abstractNumId w:val="6"/>
  </w:num>
  <w:num w:numId="7">
    <w:abstractNumId w:val="0"/>
  </w:num>
  <w:num w:numId="8">
    <w:abstractNumId w:val="7"/>
  </w:num>
  <w:num w:numId="9">
    <w:abstractNumId w:val="10"/>
  </w:num>
  <w:num w:numId="10">
    <w:abstractNumId w:val="8"/>
  </w:num>
  <w:num w:numId="11">
    <w:abstractNumId w:val="1"/>
  </w:num>
  <w:num w:numId="12">
    <w:abstractNumId w:val="11"/>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60"/>
    <w:rsid w:val="0000124C"/>
    <w:rsid w:val="000022AF"/>
    <w:rsid w:val="00007551"/>
    <w:rsid w:val="000100A7"/>
    <w:rsid w:val="0001099C"/>
    <w:rsid w:val="00012EB9"/>
    <w:rsid w:val="000229B2"/>
    <w:rsid w:val="000232AF"/>
    <w:rsid w:val="00024F77"/>
    <w:rsid w:val="00033E4F"/>
    <w:rsid w:val="00035029"/>
    <w:rsid w:val="000379C3"/>
    <w:rsid w:val="000418B3"/>
    <w:rsid w:val="0004320A"/>
    <w:rsid w:val="00043ED4"/>
    <w:rsid w:val="00045873"/>
    <w:rsid w:val="0004763C"/>
    <w:rsid w:val="00047780"/>
    <w:rsid w:val="00051B72"/>
    <w:rsid w:val="000554C1"/>
    <w:rsid w:val="00055A5B"/>
    <w:rsid w:val="00057A0D"/>
    <w:rsid w:val="00061B1A"/>
    <w:rsid w:val="00062BC3"/>
    <w:rsid w:val="000634B0"/>
    <w:rsid w:val="00072345"/>
    <w:rsid w:val="000724B5"/>
    <w:rsid w:val="000747AC"/>
    <w:rsid w:val="00075684"/>
    <w:rsid w:val="00076EDB"/>
    <w:rsid w:val="0008512E"/>
    <w:rsid w:val="000917EE"/>
    <w:rsid w:val="0009298B"/>
    <w:rsid w:val="0009299E"/>
    <w:rsid w:val="00095263"/>
    <w:rsid w:val="000A1224"/>
    <w:rsid w:val="000A3737"/>
    <w:rsid w:val="000A3E99"/>
    <w:rsid w:val="000A6E6F"/>
    <w:rsid w:val="000B02FB"/>
    <w:rsid w:val="000B0C23"/>
    <w:rsid w:val="000B1A57"/>
    <w:rsid w:val="000B2884"/>
    <w:rsid w:val="000B3D29"/>
    <w:rsid w:val="000B74CD"/>
    <w:rsid w:val="000C31E6"/>
    <w:rsid w:val="000C3A71"/>
    <w:rsid w:val="000D79DC"/>
    <w:rsid w:val="000E0644"/>
    <w:rsid w:val="000E26E8"/>
    <w:rsid w:val="000E2BFD"/>
    <w:rsid w:val="000E3620"/>
    <w:rsid w:val="000E5AE4"/>
    <w:rsid w:val="000E638B"/>
    <w:rsid w:val="000E727C"/>
    <w:rsid w:val="000F0E54"/>
    <w:rsid w:val="000F16E5"/>
    <w:rsid w:val="000F17F4"/>
    <w:rsid w:val="000F2716"/>
    <w:rsid w:val="000F75EA"/>
    <w:rsid w:val="000F7FB1"/>
    <w:rsid w:val="000F7FE4"/>
    <w:rsid w:val="0010193F"/>
    <w:rsid w:val="00103646"/>
    <w:rsid w:val="001054B5"/>
    <w:rsid w:val="00107A1A"/>
    <w:rsid w:val="00107C44"/>
    <w:rsid w:val="00112AE0"/>
    <w:rsid w:val="00116A2F"/>
    <w:rsid w:val="00121748"/>
    <w:rsid w:val="001221F9"/>
    <w:rsid w:val="0012277A"/>
    <w:rsid w:val="00122874"/>
    <w:rsid w:val="00122BFF"/>
    <w:rsid w:val="001236E5"/>
    <w:rsid w:val="001249A4"/>
    <w:rsid w:val="0012752F"/>
    <w:rsid w:val="00134F5B"/>
    <w:rsid w:val="00136605"/>
    <w:rsid w:val="00137753"/>
    <w:rsid w:val="00140798"/>
    <w:rsid w:val="001412ED"/>
    <w:rsid w:val="00143683"/>
    <w:rsid w:val="0014669C"/>
    <w:rsid w:val="001471EA"/>
    <w:rsid w:val="00147960"/>
    <w:rsid w:val="001508E0"/>
    <w:rsid w:val="0015148F"/>
    <w:rsid w:val="00151AF2"/>
    <w:rsid w:val="00153875"/>
    <w:rsid w:val="00157143"/>
    <w:rsid w:val="00157ED0"/>
    <w:rsid w:val="00180C66"/>
    <w:rsid w:val="00181908"/>
    <w:rsid w:val="001839B1"/>
    <w:rsid w:val="00185C23"/>
    <w:rsid w:val="00187E83"/>
    <w:rsid w:val="00191B6B"/>
    <w:rsid w:val="00194644"/>
    <w:rsid w:val="00194DB4"/>
    <w:rsid w:val="001A1E41"/>
    <w:rsid w:val="001A3A73"/>
    <w:rsid w:val="001A3C6C"/>
    <w:rsid w:val="001A5FDD"/>
    <w:rsid w:val="001C02E9"/>
    <w:rsid w:val="001C0AF0"/>
    <w:rsid w:val="001C1AB6"/>
    <w:rsid w:val="001C3EE2"/>
    <w:rsid w:val="001C518D"/>
    <w:rsid w:val="001C5675"/>
    <w:rsid w:val="001C74BF"/>
    <w:rsid w:val="001D1292"/>
    <w:rsid w:val="001D1F63"/>
    <w:rsid w:val="001D4A8A"/>
    <w:rsid w:val="001D5AA0"/>
    <w:rsid w:val="001D77A5"/>
    <w:rsid w:val="001E06CE"/>
    <w:rsid w:val="001E7BE3"/>
    <w:rsid w:val="001F1209"/>
    <w:rsid w:val="001F3682"/>
    <w:rsid w:val="001F5607"/>
    <w:rsid w:val="001F645C"/>
    <w:rsid w:val="001F72B0"/>
    <w:rsid w:val="00201D2B"/>
    <w:rsid w:val="0020385F"/>
    <w:rsid w:val="00204BA3"/>
    <w:rsid w:val="002108A0"/>
    <w:rsid w:val="0021299A"/>
    <w:rsid w:val="0021611C"/>
    <w:rsid w:val="00216716"/>
    <w:rsid w:val="002171FC"/>
    <w:rsid w:val="00221B7E"/>
    <w:rsid w:val="002233A9"/>
    <w:rsid w:val="0022414B"/>
    <w:rsid w:val="00227ADC"/>
    <w:rsid w:val="002362BF"/>
    <w:rsid w:val="002378C1"/>
    <w:rsid w:val="00241FF8"/>
    <w:rsid w:val="00243739"/>
    <w:rsid w:val="00243F5B"/>
    <w:rsid w:val="002501E2"/>
    <w:rsid w:val="002502CC"/>
    <w:rsid w:val="00251046"/>
    <w:rsid w:val="00255BEC"/>
    <w:rsid w:val="00260574"/>
    <w:rsid w:val="00263FBA"/>
    <w:rsid w:val="00264FBB"/>
    <w:rsid w:val="00266361"/>
    <w:rsid w:val="002679F6"/>
    <w:rsid w:val="00270DB2"/>
    <w:rsid w:val="002725C9"/>
    <w:rsid w:val="00275FA7"/>
    <w:rsid w:val="0027788B"/>
    <w:rsid w:val="0028398D"/>
    <w:rsid w:val="00285724"/>
    <w:rsid w:val="00285BC5"/>
    <w:rsid w:val="00287A83"/>
    <w:rsid w:val="0029080D"/>
    <w:rsid w:val="00290904"/>
    <w:rsid w:val="002931E3"/>
    <w:rsid w:val="0029333D"/>
    <w:rsid w:val="0029561B"/>
    <w:rsid w:val="002963B8"/>
    <w:rsid w:val="0029663E"/>
    <w:rsid w:val="002B0ED8"/>
    <w:rsid w:val="002B30DE"/>
    <w:rsid w:val="002B3ED1"/>
    <w:rsid w:val="002B4E8E"/>
    <w:rsid w:val="002B5C37"/>
    <w:rsid w:val="002B5CA7"/>
    <w:rsid w:val="002B6913"/>
    <w:rsid w:val="002B7FBF"/>
    <w:rsid w:val="002C005E"/>
    <w:rsid w:val="002C0A1F"/>
    <w:rsid w:val="002C6B50"/>
    <w:rsid w:val="002D4232"/>
    <w:rsid w:val="002D4617"/>
    <w:rsid w:val="002D5BF6"/>
    <w:rsid w:val="002D6CB3"/>
    <w:rsid w:val="002D6D0E"/>
    <w:rsid w:val="002D773F"/>
    <w:rsid w:val="002E1A05"/>
    <w:rsid w:val="002E218B"/>
    <w:rsid w:val="002E238B"/>
    <w:rsid w:val="002F0C08"/>
    <w:rsid w:val="002F194B"/>
    <w:rsid w:val="002F40CD"/>
    <w:rsid w:val="002F4D22"/>
    <w:rsid w:val="002F5CDA"/>
    <w:rsid w:val="002F6372"/>
    <w:rsid w:val="00302194"/>
    <w:rsid w:val="00302ABE"/>
    <w:rsid w:val="00302DD2"/>
    <w:rsid w:val="00303019"/>
    <w:rsid w:val="003065C2"/>
    <w:rsid w:val="00307C46"/>
    <w:rsid w:val="00311DC5"/>
    <w:rsid w:val="00317384"/>
    <w:rsid w:val="00322353"/>
    <w:rsid w:val="00323460"/>
    <w:rsid w:val="00324334"/>
    <w:rsid w:val="00325F0C"/>
    <w:rsid w:val="00331BE4"/>
    <w:rsid w:val="0033208D"/>
    <w:rsid w:val="00333AC8"/>
    <w:rsid w:val="00334055"/>
    <w:rsid w:val="003366DA"/>
    <w:rsid w:val="003420A9"/>
    <w:rsid w:val="0034517F"/>
    <w:rsid w:val="00345A2F"/>
    <w:rsid w:val="00346351"/>
    <w:rsid w:val="00347CDD"/>
    <w:rsid w:val="0035197B"/>
    <w:rsid w:val="00353641"/>
    <w:rsid w:val="003549D1"/>
    <w:rsid w:val="00355FBA"/>
    <w:rsid w:val="0036098C"/>
    <w:rsid w:val="00360C7B"/>
    <w:rsid w:val="003647C4"/>
    <w:rsid w:val="00365E39"/>
    <w:rsid w:val="00366F5B"/>
    <w:rsid w:val="00366FB9"/>
    <w:rsid w:val="003673EE"/>
    <w:rsid w:val="00370BAF"/>
    <w:rsid w:val="003724BA"/>
    <w:rsid w:val="00375C6C"/>
    <w:rsid w:val="003772AE"/>
    <w:rsid w:val="0038297D"/>
    <w:rsid w:val="00382D7D"/>
    <w:rsid w:val="00383AF4"/>
    <w:rsid w:val="003879F2"/>
    <w:rsid w:val="0039019B"/>
    <w:rsid w:val="00391DF9"/>
    <w:rsid w:val="0039325F"/>
    <w:rsid w:val="00396C3E"/>
    <w:rsid w:val="003A05DF"/>
    <w:rsid w:val="003A72B7"/>
    <w:rsid w:val="003B0D88"/>
    <w:rsid w:val="003B383F"/>
    <w:rsid w:val="003B53AD"/>
    <w:rsid w:val="003B690A"/>
    <w:rsid w:val="003C167A"/>
    <w:rsid w:val="003C6618"/>
    <w:rsid w:val="003D4264"/>
    <w:rsid w:val="003D54BE"/>
    <w:rsid w:val="003D6462"/>
    <w:rsid w:val="003E0428"/>
    <w:rsid w:val="003E0784"/>
    <w:rsid w:val="003E13A1"/>
    <w:rsid w:val="003E1808"/>
    <w:rsid w:val="003E2078"/>
    <w:rsid w:val="003E55D5"/>
    <w:rsid w:val="003E5DA1"/>
    <w:rsid w:val="003E65D0"/>
    <w:rsid w:val="003E78BA"/>
    <w:rsid w:val="003F043B"/>
    <w:rsid w:val="003F202F"/>
    <w:rsid w:val="003F25CB"/>
    <w:rsid w:val="003F27F4"/>
    <w:rsid w:val="003F3450"/>
    <w:rsid w:val="003F3B3B"/>
    <w:rsid w:val="00403980"/>
    <w:rsid w:val="00404EEB"/>
    <w:rsid w:val="004124F0"/>
    <w:rsid w:val="00414353"/>
    <w:rsid w:val="004143E8"/>
    <w:rsid w:val="00414815"/>
    <w:rsid w:val="00414A4B"/>
    <w:rsid w:val="0041738B"/>
    <w:rsid w:val="004225DF"/>
    <w:rsid w:val="00423FC5"/>
    <w:rsid w:val="004241A6"/>
    <w:rsid w:val="0042624F"/>
    <w:rsid w:val="00426B89"/>
    <w:rsid w:val="00427B58"/>
    <w:rsid w:val="0043024C"/>
    <w:rsid w:val="0043051B"/>
    <w:rsid w:val="00430989"/>
    <w:rsid w:val="00432CB2"/>
    <w:rsid w:val="0043326F"/>
    <w:rsid w:val="00434A73"/>
    <w:rsid w:val="00434FC3"/>
    <w:rsid w:val="00436ABD"/>
    <w:rsid w:val="004408BC"/>
    <w:rsid w:val="00444D61"/>
    <w:rsid w:val="0045241D"/>
    <w:rsid w:val="00461206"/>
    <w:rsid w:val="00462CA7"/>
    <w:rsid w:val="00462DBC"/>
    <w:rsid w:val="0046447B"/>
    <w:rsid w:val="00464D5C"/>
    <w:rsid w:val="00465E4B"/>
    <w:rsid w:val="0046794B"/>
    <w:rsid w:val="00467AA2"/>
    <w:rsid w:val="00470D3F"/>
    <w:rsid w:val="004717ED"/>
    <w:rsid w:val="00473398"/>
    <w:rsid w:val="00473933"/>
    <w:rsid w:val="00477DB6"/>
    <w:rsid w:val="004809C6"/>
    <w:rsid w:val="00480C3F"/>
    <w:rsid w:val="00483E6E"/>
    <w:rsid w:val="00490ED6"/>
    <w:rsid w:val="00492CA2"/>
    <w:rsid w:val="00496F0F"/>
    <w:rsid w:val="004A11D8"/>
    <w:rsid w:val="004A1F9B"/>
    <w:rsid w:val="004A2EF5"/>
    <w:rsid w:val="004A3482"/>
    <w:rsid w:val="004B0D1B"/>
    <w:rsid w:val="004B6284"/>
    <w:rsid w:val="004B7B51"/>
    <w:rsid w:val="004B7E27"/>
    <w:rsid w:val="004B7F44"/>
    <w:rsid w:val="004C25F7"/>
    <w:rsid w:val="004E5675"/>
    <w:rsid w:val="004E64DA"/>
    <w:rsid w:val="004F0E73"/>
    <w:rsid w:val="004F2C20"/>
    <w:rsid w:val="004F327E"/>
    <w:rsid w:val="005041B9"/>
    <w:rsid w:val="00504869"/>
    <w:rsid w:val="00507846"/>
    <w:rsid w:val="00513A41"/>
    <w:rsid w:val="00515064"/>
    <w:rsid w:val="00516811"/>
    <w:rsid w:val="00516E04"/>
    <w:rsid w:val="00517B52"/>
    <w:rsid w:val="005219F6"/>
    <w:rsid w:val="00522FA1"/>
    <w:rsid w:val="005261CC"/>
    <w:rsid w:val="005266FE"/>
    <w:rsid w:val="00533D6A"/>
    <w:rsid w:val="00541610"/>
    <w:rsid w:val="005449D1"/>
    <w:rsid w:val="00550B98"/>
    <w:rsid w:val="00552063"/>
    <w:rsid w:val="005524CA"/>
    <w:rsid w:val="00562E73"/>
    <w:rsid w:val="00565B66"/>
    <w:rsid w:val="00567412"/>
    <w:rsid w:val="00567806"/>
    <w:rsid w:val="00570132"/>
    <w:rsid w:val="00570A12"/>
    <w:rsid w:val="005765F7"/>
    <w:rsid w:val="00577237"/>
    <w:rsid w:val="00580890"/>
    <w:rsid w:val="0058099B"/>
    <w:rsid w:val="00581E5A"/>
    <w:rsid w:val="00582728"/>
    <w:rsid w:val="005904EC"/>
    <w:rsid w:val="0059297A"/>
    <w:rsid w:val="005941CA"/>
    <w:rsid w:val="00597405"/>
    <w:rsid w:val="005A2D05"/>
    <w:rsid w:val="005A4241"/>
    <w:rsid w:val="005A4BDE"/>
    <w:rsid w:val="005A57D8"/>
    <w:rsid w:val="005A583D"/>
    <w:rsid w:val="005A5B76"/>
    <w:rsid w:val="005A7463"/>
    <w:rsid w:val="005A7A34"/>
    <w:rsid w:val="005B1AED"/>
    <w:rsid w:val="005B68E9"/>
    <w:rsid w:val="005B6B1C"/>
    <w:rsid w:val="005B7DD7"/>
    <w:rsid w:val="005C03F4"/>
    <w:rsid w:val="005C3851"/>
    <w:rsid w:val="005C764F"/>
    <w:rsid w:val="005D0FD6"/>
    <w:rsid w:val="005D49CC"/>
    <w:rsid w:val="005D5302"/>
    <w:rsid w:val="005D7D6B"/>
    <w:rsid w:val="005E0745"/>
    <w:rsid w:val="005E3F54"/>
    <w:rsid w:val="005E4347"/>
    <w:rsid w:val="005E6561"/>
    <w:rsid w:val="005E7BA3"/>
    <w:rsid w:val="005F1658"/>
    <w:rsid w:val="005F61D7"/>
    <w:rsid w:val="005F6C99"/>
    <w:rsid w:val="005F78CC"/>
    <w:rsid w:val="00602239"/>
    <w:rsid w:val="00606230"/>
    <w:rsid w:val="006070C1"/>
    <w:rsid w:val="00607692"/>
    <w:rsid w:val="00611FE0"/>
    <w:rsid w:val="006200E5"/>
    <w:rsid w:val="00621E81"/>
    <w:rsid w:val="00625AD0"/>
    <w:rsid w:val="00627A5A"/>
    <w:rsid w:val="00627D09"/>
    <w:rsid w:val="006320B2"/>
    <w:rsid w:val="006351B7"/>
    <w:rsid w:val="006362CE"/>
    <w:rsid w:val="00637572"/>
    <w:rsid w:val="00640376"/>
    <w:rsid w:val="00641281"/>
    <w:rsid w:val="0064333B"/>
    <w:rsid w:val="00644B42"/>
    <w:rsid w:val="00652830"/>
    <w:rsid w:val="00653AFF"/>
    <w:rsid w:val="006554CA"/>
    <w:rsid w:val="0065573E"/>
    <w:rsid w:val="006565BF"/>
    <w:rsid w:val="006577AE"/>
    <w:rsid w:val="00664522"/>
    <w:rsid w:val="006658AA"/>
    <w:rsid w:val="00672BFA"/>
    <w:rsid w:val="00672DF0"/>
    <w:rsid w:val="006743C3"/>
    <w:rsid w:val="00675827"/>
    <w:rsid w:val="00677DB4"/>
    <w:rsid w:val="00680570"/>
    <w:rsid w:val="00680C69"/>
    <w:rsid w:val="00685AC3"/>
    <w:rsid w:val="00686AA6"/>
    <w:rsid w:val="00687256"/>
    <w:rsid w:val="00687DAA"/>
    <w:rsid w:val="00690445"/>
    <w:rsid w:val="00691CE0"/>
    <w:rsid w:val="0069400D"/>
    <w:rsid w:val="00694867"/>
    <w:rsid w:val="00694B38"/>
    <w:rsid w:val="006A3E9B"/>
    <w:rsid w:val="006B12C8"/>
    <w:rsid w:val="006B274D"/>
    <w:rsid w:val="006B2E46"/>
    <w:rsid w:val="006B3DE8"/>
    <w:rsid w:val="006C279D"/>
    <w:rsid w:val="006C69B1"/>
    <w:rsid w:val="006C7870"/>
    <w:rsid w:val="006D6537"/>
    <w:rsid w:val="006E1B59"/>
    <w:rsid w:val="006E2C4D"/>
    <w:rsid w:val="006E4FB5"/>
    <w:rsid w:val="006E6485"/>
    <w:rsid w:val="006F1D04"/>
    <w:rsid w:val="006F23E7"/>
    <w:rsid w:val="006F4B38"/>
    <w:rsid w:val="00700897"/>
    <w:rsid w:val="0070349D"/>
    <w:rsid w:val="00707B52"/>
    <w:rsid w:val="00710BB2"/>
    <w:rsid w:val="00712C68"/>
    <w:rsid w:val="00712DCE"/>
    <w:rsid w:val="007145ED"/>
    <w:rsid w:val="007162D4"/>
    <w:rsid w:val="00720A7C"/>
    <w:rsid w:val="00726661"/>
    <w:rsid w:val="00726E6D"/>
    <w:rsid w:val="00730BF0"/>
    <w:rsid w:val="007324CB"/>
    <w:rsid w:val="007333F5"/>
    <w:rsid w:val="0073567C"/>
    <w:rsid w:val="007357F9"/>
    <w:rsid w:val="007364F2"/>
    <w:rsid w:val="00737210"/>
    <w:rsid w:val="00737DF7"/>
    <w:rsid w:val="007401BF"/>
    <w:rsid w:val="00741A54"/>
    <w:rsid w:val="00752522"/>
    <w:rsid w:val="00752635"/>
    <w:rsid w:val="00753E2E"/>
    <w:rsid w:val="007548F0"/>
    <w:rsid w:val="00761290"/>
    <w:rsid w:val="0076133A"/>
    <w:rsid w:val="007654E6"/>
    <w:rsid w:val="0077103B"/>
    <w:rsid w:val="00775D2A"/>
    <w:rsid w:val="00776BEE"/>
    <w:rsid w:val="00780ED1"/>
    <w:rsid w:val="00782303"/>
    <w:rsid w:val="00782D11"/>
    <w:rsid w:val="00787920"/>
    <w:rsid w:val="007927B6"/>
    <w:rsid w:val="007930C8"/>
    <w:rsid w:val="007A3B21"/>
    <w:rsid w:val="007B04B2"/>
    <w:rsid w:val="007B1219"/>
    <w:rsid w:val="007B37F8"/>
    <w:rsid w:val="007B4123"/>
    <w:rsid w:val="007B502A"/>
    <w:rsid w:val="007C2B3A"/>
    <w:rsid w:val="007C60B4"/>
    <w:rsid w:val="007C7A8D"/>
    <w:rsid w:val="007D501D"/>
    <w:rsid w:val="007D65D7"/>
    <w:rsid w:val="007E0C66"/>
    <w:rsid w:val="007F0592"/>
    <w:rsid w:val="00805797"/>
    <w:rsid w:val="0080739E"/>
    <w:rsid w:val="00807C22"/>
    <w:rsid w:val="00810083"/>
    <w:rsid w:val="008157CF"/>
    <w:rsid w:val="00820F51"/>
    <w:rsid w:val="008271A1"/>
    <w:rsid w:val="00832EE7"/>
    <w:rsid w:val="008331A3"/>
    <w:rsid w:val="0084109F"/>
    <w:rsid w:val="008411BF"/>
    <w:rsid w:val="008450EC"/>
    <w:rsid w:val="008465E2"/>
    <w:rsid w:val="00846736"/>
    <w:rsid w:val="008542E4"/>
    <w:rsid w:val="00854333"/>
    <w:rsid w:val="00854629"/>
    <w:rsid w:val="00857A85"/>
    <w:rsid w:val="00857B58"/>
    <w:rsid w:val="00861C91"/>
    <w:rsid w:val="00864828"/>
    <w:rsid w:val="00864B2B"/>
    <w:rsid w:val="008802DA"/>
    <w:rsid w:val="00881822"/>
    <w:rsid w:val="00891803"/>
    <w:rsid w:val="008919FA"/>
    <w:rsid w:val="00892872"/>
    <w:rsid w:val="00894180"/>
    <w:rsid w:val="00895FFD"/>
    <w:rsid w:val="00896834"/>
    <w:rsid w:val="008A0B7C"/>
    <w:rsid w:val="008A21EE"/>
    <w:rsid w:val="008A370C"/>
    <w:rsid w:val="008A539C"/>
    <w:rsid w:val="008B09DA"/>
    <w:rsid w:val="008B11F5"/>
    <w:rsid w:val="008B1BB2"/>
    <w:rsid w:val="008B2F78"/>
    <w:rsid w:val="008B4096"/>
    <w:rsid w:val="008B46B7"/>
    <w:rsid w:val="008B7CC9"/>
    <w:rsid w:val="008C10F0"/>
    <w:rsid w:val="008C1F83"/>
    <w:rsid w:val="008D1A6E"/>
    <w:rsid w:val="008D356C"/>
    <w:rsid w:val="008D4367"/>
    <w:rsid w:val="008D564B"/>
    <w:rsid w:val="008D70F6"/>
    <w:rsid w:val="008D7BC0"/>
    <w:rsid w:val="008E558F"/>
    <w:rsid w:val="008E645C"/>
    <w:rsid w:val="008E6FEC"/>
    <w:rsid w:val="008E7377"/>
    <w:rsid w:val="008F0196"/>
    <w:rsid w:val="008F151A"/>
    <w:rsid w:val="008F4CF2"/>
    <w:rsid w:val="009010EF"/>
    <w:rsid w:val="009021E8"/>
    <w:rsid w:val="0090279F"/>
    <w:rsid w:val="009043D3"/>
    <w:rsid w:val="00904BF9"/>
    <w:rsid w:val="00904C7C"/>
    <w:rsid w:val="009074C2"/>
    <w:rsid w:val="00910889"/>
    <w:rsid w:val="0091307A"/>
    <w:rsid w:val="009149D3"/>
    <w:rsid w:val="00914DDE"/>
    <w:rsid w:val="0091528E"/>
    <w:rsid w:val="00917A7B"/>
    <w:rsid w:val="00920B97"/>
    <w:rsid w:val="009234C2"/>
    <w:rsid w:val="00924B1F"/>
    <w:rsid w:val="00925935"/>
    <w:rsid w:val="009269CD"/>
    <w:rsid w:val="00930CC9"/>
    <w:rsid w:val="0093268B"/>
    <w:rsid w:val="00933623"/>
    <w:rsid w:val="0094197B"/>
    <w:rsid w:val="00941BD5"/>
    <w:rsid w:val="00942B14"/>
    <w:rsid w:val="00946BC6"/>
    <w:rsid w:val="009478FC"/>
    <w:rsid w:val="00950524"/>
    <w:rsid w:val="0095399E"/>
    <w:rsid w:val="00953EAF"/>
    <w:rsid w:val="009547DA"/>
    <w:rsid w:val="009637A7"/>
    <w:rsid w:val="00965C8A"/>
    <w:rsid w:val="00973523"/>
    <w:rsid w:val="009739F4"/>
    <w:rsid w:val="00974210"/>
    <w:rsid w:val="00974293"/>
    <w:rsid w:val="00977F9E"/>
    <w:rsid w:val="0098364B"/>
    <w:rsid w:val="00985B06"/>
    <w:rsid w:val="009930D1"/>
    <w:rsid w:val="009A46EB"/>
    <w:rsid w:val="009B168D"/>
    <w:rsid w:val="009B247B"/>
    <w:rsid w:val="009B7065"/>
    <w:rsid w:val="009C2A03"/>
    <w:rsid w:val="009C6639"/>
    <w:rsid w:val="009C6C9A"/>
    <w:rsid w:val="009D024F"/>
    <w:rsid w:val="009D032D"/>
    <w:rsid w:val="009D08DC"/>
    <w:rsid w:val="009D1A90"/>
    <w:rsid w:val="009D2531"/>
    <w:rsid w:val="009D3B83"/>
    <w:rsid w:val="009D53D9"/>
    <w:rsid w:val="009D5F45"/>
    <w:rsid w:val="009E78FE"/>
    <w:rsid w:val="009F0129"/>
    <w:rsid w:val="009F05FE"/>
    <w:rsid w:val="009F44F2"/>
    <w:rsid w:val="009F4FA3"/>
    <w:rsid w:val="009F5363"/>
    <w:rsid w:val="009F5C99"/>
    <w:rsid w:val="00A01A8F"/>
    <w:rsid w:val="00A024B2"/>
    <w:rsid w:val="00A108A3"/>
    <w:rsid w:val="00A13AE9"/>
    <w:rsid w:val="00A165BE"/>
    <w:rsid w:val="00A16870"/>
    <w:rsid w:val="00A204DC"/>
    <w:rsid w:val="00A25827"/>
    <w:rsid w:val="00A273DF"/>
    <w:rsid w:val="00A27CD6"/>
    <w:rsid w:val="00A32DBD"/>
    <w:rsid w:val="00A356B0"/>
    <w:rsid w:val="00A43307"/>
    <w:rsid w:val="00A514F8"/>
    <w:rsid w:val="00A515D8"/>
    <w:rsid w:val="00A544CC"/>
    <w:rsid w:val="00A54533"/>
    <w:rsid w:val="00A54BB5"/>
    <w:rsid w:val="00A60422"/>
    <w:rsid w:val="00A60445"/>
    <w:rsid w:val="00A639FB"/>
    <w:rsid w:val="00A6657D"/>
    <w:rsid w:val="00A67751"/>
    <w:rsid w:val="00A70467"/>
    <w:rsid w:val="00A7386E"/>
    <w:rsid w:val="00A75B19"/>
    <w:rsid w:val="00A76C64"/>
    <w:rsid w:val="00A80535"/>
    <w:rsid w:val="00A81CBE"/>
    <w:rsid w:val="00A8231A"/>
    <w:rsid w:val="00A84F2E"/>
    <w:rsid w:val="00A86BF4"/>
    <w:rsid w:val="00A94B46"/>
    <w:rsid w:val="00A955DC"/>
    <w:rsid w:val="00A9579F"/>
    <w:rsid w:val="00A95C2A"/>
    <w:rsid w:val="00A960CD"/>
    <w:rsid w:val="00AA2ED7"/>
    <w:rsid w:val="00AA776B"/>
    <w:rsid w:val="00AB36D1"/>
    <w:rsid w:val="00AB42AC"/>
    <w:rsid w:val="00AB5B57"/>
    <w:rsid w:val="00AB60BB"/>
    <w:rsid w:val="00AB6FEF"/>
    <w:rsid w:val="00AC3EC7"/>
    <w:rsid w:val="00AC4B70"/>
    <w:rsid w:val="00AC6D0D"/>
    <w:rsid w:val="00AD2D2A"/>
    <w:rsid w:val="00AE0259"/>
    <w:rsid w:val="00AE0506"/>
    <w:rsid w:val="00AF088A"/>
    <w:rsid w:val="00AF6025"/>
    <w:rsid w:val="00AF7288"/>
    <w:rsid w:val="00B00EA9"/>
    <w:rsid w:val="00B02F94"/>
    <w:rsid w:val="00B0362E"/>
    <w:rsid w:val="00B05256"/>
    <w:rsid w:val="00B060C9"/>
    <w:rsid w:val="00B062F6"/>
    <w:rsid w:val="00B069FC"/>
    <w:rsid w:val="00B06A55"/>
    <w:rsid w:val="00B131E7"/>
    <w:rsid w:val="00B17640"/>
    <w:rsid w:val="00B2543D"/>
    <w:rsid w:val="00B2579B"/>
    <w:rsid w:val="00B30505"/>
    <w:rsid w:val="00B34BAE"/>
    <w:rsid w:val="00B351ED"/>
    <w:rsid w:val="00B356FE"/>
    <w:rsid w:val="00B3745A"/>
    <w:rsid w:val="00B375BC"/>
    <w:rsid w:val="00B400D2"/>
    <w:rsid w:val="00B408C4"/>
    <w:rsid w:val="00B40B40"/>
    <w:rsid w:val="00B41574"/>
    <w:rsid w:val="00B50761"/>
    <w:rsid w:val="00B53288"/>
    <w:rsid w:val="00B5376B"/>
    <w:rsid w:val="00B54AC9"/>
    <w:rsid w:val="00B62611"/>
    <w:rsid w:val="00B64A62"/>
    <w:rsid w:val="00B71F9F"/>
    <w:rsid w:val="00B75FDC"/>
    <w:rsid w:val="00B76CF1"/>
    <w:rsid w:val="00B7707E"/>
    <w:rsid w:val="00B83D11"/>
    <w:rsid w:val="00B83ED7"/>
    <w:rsid w:val="00B847B6"/>
    <w:rsid w:val="00B84C0A"/>
    <w:rsid w:val="00B86B75"/>
    <w:rsid w:val="00B87CF7"/>
    <w:rsid w:val="00B902CB"/>
    <w:rsid w:val="00B9181E"/>
    <w:rsid w:val="00B93696"/>
    <w:rsid w:val="00B93A5A"/>
    <w:rsid w:val="00B9458D"/>
    <w:rsid w:val="00B9479E"/>
    <w:rsid w:val="00B95CC9"/>
    <w:rsid w:val="00BA1E76"/>
    <w:rsid w:val="00BA1FE4"/>
    <w:rsid w:val="00BA231E"/>
    <w:rsid w:val="00BA3641"/>
    <w:rsid w:val="00BA5556"/>
    <w:rsid w:val="00BA5E1F"/>
    <w:rsid w:val="00BA7369"/>
    <w:rsid w:val="00BB1198"/>
    <w:rsid w:val="00BB455B"/>
    <w:rsid w:val="00BB6026"/>
    <w:rsid w:val="00BC720E"/>
    <w:rsid w:val="00BD2865"/>
    <w:rsid w:val="00BD3DCD"/>
    <w:rsid w:val="00BD3F0A"/>
    <w:rsid w:val="00BD6042"/>
    <w:rsid w:val="00BD65DB"/>
    <w:rsid w:val="00BD6E53"/>
    <w:rsid w:val="00BD756F"/>
    <w:rsid w:val="00BE0B61"/>
    <w:rsid w:val="00BE293D"/>
    <w:rsid w:val="00BE6406"/>
    <w:rsid w:val="00BF73FD"/>
    <w:rsid w:val="00C027F5"/>
    <w:rsid w:val="00C02A79"/>
    <w:rsid w:val="00C0376C"/>
    <w:rsid w:val="00C04123"/>
    <w:rsid w:val="00C10A5F"/>
    <w:rsid w:val="00C111B9"/>
    <w:rsid w:val="00C11E62"/>
    <w:rsid w:val="00C15260"/>
    <w:rsid w:val="00C15958"/>
    <w:rsid w:val="00C16B0C"/>
    <w:rsid w:val="00C17644"/>
    <w:rsid w:val="00C17B28"/>
    <w:rsid w:val="00C279CE"/>
    <w:rsid w:val="00C3107B"/>
    <w:rsid w:val="00C3293A"/>
    <w:rsid w:val="00C358B9"/>
    <w:rsid w:val="00C361AC"/>
    <w:rsid w:val="00C36CC9"/>
    <w:rsid w:val="00C520E3"/>
    <w:rsid w:val="00C52208"/>
    <w:rsid w:val="00C5262A"/>
    <w:rsid w:val="00C549D8"/>
    <w:rsid w:val="00C55305"/>
    <w:rsid w:val="00C57070"/>
    <w:rsid w:val="00C653C5"/>
    <w:rsid w:val="00C662DC"/>
    <w:rsid w:val="00C753E7"/>
    <w:rsid w:val="00C77BFF"/>
    <w:rsid w:val="00C80F80"/>
    <w:rsid w:val="00C85A69"/>
    <w:rsid w:val="00C8663B"/>
    <w:rsid w:val="00C91626"/>
    <w:rsid w:val="00C9381B"/>
    <w:rsid w:val="00CA0BAB"/>
    <w:rsid w:val="00CA1CEF"/>
    <w:rsid w:val="00CA20F1"/>
    <w:rsid w:val="00CA5806"/>
    <w:rsid w:val="00CA7CC9"/>
    <w:rsid w:val="00CB1A0B"/>
    <w:rsid w:val="00CB2B7F"/>
    <w:rsid w:val="00CB7E29"/>
    <w:rsid w:val="00CC0CC7"/>
    <w:rsid w:val="00CC2191"/>
    <w:rsid w:val="00CC2BEE"/>
    <w:rsid w:val="00CC3FD3"/>
    <w:rsid w:val="00CD4531"/>
    <w:rsid w:val="00CD4828"/>
    <w:rsid w:val="00CE286D"/>
    <w:rsid w:val="00CE31B5"/>
    <w:rsid w:val="00CE54AB"/>
    <w:rsid w:val="00CF0628"/>
    <w:rsid w:val="00CF40DF"/>
    <w:rsid w:val="00CF472B"/>
    <w:rsid w:val="00CF72C4"/>
    <w:rsid w:val="00D003CF"/>
    <w:rsid w:val="00D02E22"/>
    <w:rsid w:val="00D04DFC"/>
    <w:rsid w:val="00D12FA3"/>
    <w:rsid w:val="00D1342D"/>
    <w:rsid w:val="00D14CBF"/>
    <w:rsid w:val="00D1623D"/>
    <w:rsid w:val="00D1741A"/>
    <w:rsid w:val="00D209A2"/>
    <w:rsid w:val="00D2216C"/>
    <w:rsid w:val="00D25F80"/>
    <w:rsid w:val="00D261B0"/>
    <w:rsid w:val="00D26EFD"/>
    <w:rsid w:val="00D3751D"/>
    <w:rsid w:val="00D4019A"/>
    <w:rsid w:val="00D456DA"/>
    <w:rsid w:val="00D57980"/>
    <w:rsid w:val="00D57DA1"/>
    <w:rsid w:val="00D6089D"/>
    <w:rsid w:val="00D61ED5"/>
    <w:rsid w:val="00D61F7E"/>
    <w:rsid w:val="00D624D5"/>
    <w:rsid w:val="00D63BB5"/>
    <w:rsid w:val="00D65EB6"/>
    <w:rsid w:val="00D71F0F"/>
    <w:rsid w:val="00D812B3"/>
    <w:rsid w:val="00D849F7"/>
    <w:rsid w:val="00D858E4"/>
    <w:rsid w:val="00D9175D"/>
    <w:rsid w:val="00D91D0D"/>
    <w:rsid w:val="00D94AF5"/>
    <w:rsid w:val="00D94EED"/>
    <w:rsid w:val="00D960DC"/>
    <w:rsid w:val="00D97F60"/>
    <w:rsid w:val="00DA27B9"/>
    <w:rsid w:val="00DA369A"/>
    <w:rsid w:val="00DA4202"/>
    <w:rsid w:val="00DA532E"/>
    <w:rsid w:val="00DA5B7D"/>
    <w:rsid w:val="00DB0834"/>
    <w:rsid w:val="00DB2B07"/>
    <w:rsid w:val="00DB42CC"/>
    <w:rsid w:val="00DB5F2B"/>
    <w:rsid w:val="00DB6A33"/>
    <w:rsid w:val="00DD0D04"/>
    <w:rsid w:val="00DD14BD"/>
    <w:rsid w:val="00DD1712"/>
    <w:rsid w:val="00DD4B4C"/>
    <w:rsid w:val="00DD6565"/>
    <w:rsid w:val="00DE11FF"/>
    <w:rsid w:val="00DE2782"/>
    <w:rsid w:val="00DE2B94"/>
    <w:rsid w:val="00DE3E95"/>
    <w:rsid w:val="00DE4912"/>
    <w:rsid w:val="00DE576A"/>
    <w:rsid w:val="00DE626B"/>
    <w:rsid w:val="00DE7AA7"/>
    <w:rsid w:val="00DF081F"/>
    <w:rsid w:val="00E02175"/>
    <w:rsid w:val="00E02827"/>
    <w:rsid w:val="00E04BE3"/>
    <w:rsid w:val="00E0630B"/>
    <w:rsid w:val="00E06750"/>
    <w:rsid w:val="00E07ADD"/>
    <w:rsid w:val="00E1008A"/>
    <w:rsid w:val="00E11A13"/>
    <w:rsid w:val="00E15152"/>
    <w:rsid w:val="00E17C87"/>
    <w:rsid w:val="00E213EF"/>
    <w:rsid w:val="00E2308A"/>
    <w:rsid w:val="00E23A53"/>
    <w:rsid w:val="00E256FB"/>
    <w:rsid w:val="00E2599D"/>
    <w:rsid w:val="00E34D43"/>
    <w:rsid w:val="00E34DE4"/>
    <w:rsid w:val="00E37154"/>
    <w:rsid w:val="00E40437"/>
    <w:rsid w:val="00E41C75"/>
    <w:rsid w:val="00E4544B"/>
    <w:rsid w:val="00E6029D"/>
    <w:rsid w:val="00E60432"/>
    <w:rsid w:val="00E61EA8"/>
    <w:rsid w:val="00E63DCD"/>
    <w:rsid w:val="00E66DAB"/>
    <w:rsid w:val="00E711F4"/>
    <w:rsid w:val="00E718CF"/>
    <w:rsid w:val="00E726E9"/>
    <w:rsid w:val="00E72E2B"/>
    <w:rsid w:val="00E7335C"/>
    <w:rsid w:val="00E76F05"/>
    <w:rsid w:val="00E77AEF"/>
    <w:rsid w:val="00E8047D"/>
    <w:rsid w:val="00E80FA4"/>
    <w:rsid w:val="00E81C1B"/>
    <w:rsid w:val="00E82962"/>
    <w:rsid w:val="00E829EA"/>
    <w:rsid w:val="00E82FED"/>
    <w:rsid w:val="00E855C1"/>
    <w:rsid w:val="00E87277"/>
    <w:rsid w:val="00E91E77"/>
    <w:rsid w:val="00E95100"/>
    <w:rsid w:val="00E95E63"/>
    <w:rsid w:val="00E965B3"/>
    <w:rsid w:val="00E9727A"/>
    <w:rsid w:val="00EA1CA2"/>
    <w:rsid w:val="00EA1D3A"/>
    <w:rsid w:val="00EA3D75"/>
    <w:rsid w:val="00EA6E87"/>
    <w:rsid w:val="00EA787B"/>
    <w:rsid w:val="00EB511F"/>
    <w:rsid w:val="00EC3719"/>
    <w:rsid w:val="00ED0F92"/>
    <w:rsid w:val="00ED243F"/>
    <w:rsid w:val="00ED72A4"/>
    <w:rsid w:val="00EE256F"/>
    <w:rsid w:val="00EE7445"/>
    <w:rsid w:val="00EF1E35"/>
    <w:rsid w:val="00EF4E04"/>
    <w:rsid w:val="00EF52AA"/>
    <w:rsid w:val="00EF536C"/>
    <w:rsid w:val="00EF5922"/>
    <w:rsid w:val="00F04629"/>
    <w:rsid w:val="00F0543F"/>
    <w:rsid w:val="00F106C6"/>
    <w:rsid w:val="00F1174F"/>
    <w:rsid w:val="00F11EC2"/>
    <w:rsid w:val="00F126B4"/>
    <w:rsid w:val="00F143AC"/>
    <w:rsid w:val="00F14CDA"/>
    <w:rsid w:val="00F173C8"/>
    <w:rsid w:val="00F25C12"/>
    <w:rsid w:val="00F25F6A"/>
    <w:rsid w:val="00F2710D"/>
    <w:rsid w:val="00F35FFA"/>
    <w:rsid w:val="00F36D31"/>
    <w:rsid w:val="00F37CCA"/>
    <w:rsid w:val="00F40038"/>
    <w:rsid w:val="00F4173D"/>
    <w:rsid w:val="00F45487"/>
    <w:rsid w:val="00F46C51"/>
    <w:rsid w:val="00F4732B"/>
    <w:rsid w:val="00F54D54"/>
    <w:rsid w:val="00F60EB7"/>
    <w:rsid w:val="00F71C58"/>
    <w:rsid w:val="00F71D44"/>
    <w:rsid w:val="00F71E67"/>
    <w:rsid w:val="00F7527C"/>
    <w:rsid w:val="00F80C6C"/>
    <w:rsid w:val="00F85184"/>
    <w:rsid w:val="00F940BF"/>
    <w:rsid w:val="00F96029"/>
    <w:rsid w:val="00FA142E"/>
    <w:rsid w:val="00FA3259"/>
    <w:rsid w:val="00FA38A7"/>
    <w:rsid w:val="00FA406A"/>
    <w:rsid w:val="00FA63AE"/>
    <w:rsid w:val="00FA682C"/>
    <w:rsid w:val="00FA7E66"/>
    <w:rsid w:val="00FB0C3B"/>
    <w:rsid w:val="00FB2D4D"/>
    <w:rsid w:val="00FC4AEF"/>
    <w:rsid w:val="00FC6071"/>
    <w:rsid w:val="00FC7F27"/>
    <w:rsid w:val="00FD22CB"/>
    <w:rsid w:val="00FD39A0"/>
    <w:rsid w:val="00FD6EF0"/>
    <w:rsid w:val="00FE0B67"/>
    <w:rsid w:val="00FE123F"/>
    <w:rsid w:val="00FE1FA8"/>
    <w:rsid w:val="00FE4122"/>
    <w:rsid w:val="00FE5414"/>
    <w:rsid w:val="00FF0048"/>
    <w:rsid w:val="00FF1EC6"/>
    <w:rsid w:val="00FF2D2A"/>
    <w:rsid w:val="00FF395C"/>
    <w:rsid w:val="00FF651B"/>
    <w:rsid w:val="00FF666B"/>
    <w:rsid w:val="00FF7B5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43C3"/>
    <w:rPr>
      <w:sz w:val="24"/>
      <w:szCs w:val="24"/>
      <w:lang w:val="en-GB" w:eastAsia="en-US"/>
    </w:rPr>
  </w:style>
  <w:style w:type="paragraph" w:styleId="1">
    <w:name w:val="heading 1"/>
    <w:basedOn w:val="a0"/>
    <w:next w:val="a0"/>
    <w:qFormat/>
    <w:rsid w:val="00121748"/>
    <w:pPr>
      <w:keepNext/>
      <w:spacing w:before="240" w:after="60"/>
      <w:outlineLvl w:val="0"/>
    </w:pPr>
    <w:rPr>
      <w:rFonts w:ascii="Arial" w:eastAsia="MS Mincho" w:hAnsi="Arial" w:cs="Arial"/>
      <w:b/>
      <w:bCs/>
      <w:kern w:val="32"/>
      <w:sz w:val="32"/>
      <w:szCs w:val="32"/>
    </w:rPr>
  </w:style>
  <w:style w:type="paragraph" w:styleId="2">
    <w:name w:val="heading 2"/>
    <w:basedOn w:val="a0"/>
    <w:next w:val="a0"/>
    <w:qFormat/>
    <w:rsid w:val="00121748"/>
    <w:pPr>
      <w:keepNext/>
      <w:outlineLvl w:val="1"/>
    </w:pPr>
    <w:rPr>
      <w:rFonts w:ascii="Бастион" w:eastAsia="MS Mincho" w:hAnsi="Бастион"/>
      <w:b/>
      <w:color w:val="000000"/>
      <w:sz w:val="28"/>
      <w:szCs w:val="20"/>
    </w:rPr>
  </w:style>
  <w:style w:type="paragraph" w:styleId="3">
    <w:name w:val="heading 3"/>
    <w:basedOn w:val="a0"/>
    <w:next w:val="a0"/>
    <w:qFormat/>
    <w:rsid w:val="00B71F9F"/>
    <w:pPr>
      <w:keepNext/>
      <w:spacing w:before="240" w:after="60"/>
      <w:outlineLvl w:val="2"/>
    </w:pPr>
    <w:rPr>
      <w:rFonts w:ascii="Arial" w:hAnsi="Arial" w:cs="Arial"/>
      <w:b/>
      <w:bCs/>
      <w:sz w:val="26"/>
      <w:szCs w:val="26"/>
      <w:lang w:val="bg-BG" w:eastAsia="bg-BG"/>
    </w:rPr>
  </w:style>
  <w:style w:type="paragraph" w:styleId="4">
    <w:name w:val="heading 4"/>
    <w:basedOn w:val="a0"/>
    <w:next w:val="a0"/>
    <w:link w:val="40"/>
    <w:qFormat/>
    <w:rsid w:val="00D624D5"/>
    <w:pPr>
      <w:keepNext/>
      <w:spacing w:before="240"/>
      <w:jc w:val="both"/>
      <w:outlineLvl w:val="3"/>
    </w:pPr>
    <w:rPr>
      <w:b/>
      <w:szCs w:val="20"/>
      <w:lang w:val="bg-BG"/>
    </w:rPr>
  </w:style>
  <w:style w:type="paragraph" w:styleId="5">
    <w:name w:val="heading 5"/>
    <w:basedOn w:val="a0"/>
    <w:next w:val="a0"/>
    <w:link w:val="50"/>
    <w:qFormat/>
    <w:rsid w:val="00D624D5"/>
    <w:pPr>
      <w:keepNext/>
      <w:jc w:val="both"/>
      <w:outlineLvl w:val="4"/>
    </w:pPr>
    <w:rPr>
      <w:b/>
      <w:szCs w:val="20"/>
    </w:rPr>
  </w:style>
  <w:style w:type="paragraph" w:styleId="6">
    <w:name w:val="heading 6"/>
    <w:basedOn w:val="a0"/>
    <w:next w:val="a0"/>
    <w:link w:val="60"/>
    <w:qFormat/>
    <w:rsid w:val="00D624D5"/>
    <w:pPr>
      <w:keepNext/>
      <w:tabs>
        <w:tab w:val="left" w:pos="0"/>
      </w:tabs>
      <w:outlineLvl w:val="5"/>
    </w:pPr>
    <w:rPr>
      <w:b/>
      <w:szCs w:val="20"/>
      <w:lang w:val="bg-BG"/>
    </w:rPr>
  </w:style>
  <w:style w:type="paragraph" w:styleId="7">
    <w:name w:val="heading 7"/>
    <w:basedOn w:val="a0"/>
    <w:next w:val="a0"/>
    <w:link w:val="70"/>
    <w:qFormat/>
    <w:rsid w:val="00D624D5"/>
    <w:pPr>
      <w:keepNext/>
      <w:spacing w:before="400"/>
      <w:jc w:val="center"/>
      <w:outlineLvl w:val="6"/>
    </w:pPr>
    <w:rPr>
      <w:b/>
      <w:snapToGrid w:val="0"/>
      <w:sz w:val="32"/>
      <w:szCs w:val="20"/>
      <w:lang w:val="ru-RU"/>
    </w:rPr>
  </w:style>
  <w:style w:type="paragraph" w:styleId="8">
    <w:name w:val="heading 8"/>
    <w:basedOn w:val="a0"/>
    <w:next w:val="a0"/>
    <w:link w:val="80"/>
    <w:qFormat/>
    <w:rsid w:val="00D624D5"/>
    <w:pPr>
      <w:keepNext/>
      <w:jc w:val="both"/>
      <w:outlineLvl w:val="7"/>
    </w:pPr>
    <w:rPr>
      <w:rFonts w:ascii="Bookman Old Style" w:hAnsi="Bookman Old Style"/>
      <w:b/>
      <w:i/>
      <w:szCs w:val="20"/>
      <w:lang w:val="en-US"/>
    </w:rPr>
  </w:style>
  <w:style w:type="paragraph" w:styleId="9">
    <w:name w:val="heading 9"/>
    <w:basedOn w:val="a0"/>
    <w:next w:val="a0"/>
    <w:link w:val="90"/>
    <w:qFormat/>
    <w:rsid w:val="00D624D5"/>
    <w:pPr>
      <w:keepNext/>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CharChar">
    <w:name w:val="Знак Знак1 Char Char"/>
    <w:basedOn w:val="a0"/>
    <w:rsid w:val="005941CA"/>
    <w:pPr>
      <w:tabs>
        <w:tab w:val="left" w:pos="709"/>
      </w:tabs>
    </w:pPr>
    <w:rPr>
      <w:rFonts w:ascii="Tahoma" w:hAnsi="Tahoma"/>
      <w:lang w:val="pl-PL" w:eastAsia="pl-PL"/>
    </w:rPr>
  </w:style>
  <w:style w:type="paragraph" w:styleId="a4">
    <w:name w:val="header"/>
    <w:aliases w:val="(17) EPR Header"/>
    <w:basedOn w:val="a0"/>
    <w:link w:val="a5"/>
    <w:rsid w:val="005941CA"/>
    <w:pPr>
      <w:tabs>
        <w:tab w:val="center" w:pos="4153"/>
        <w:tab w:val="right" w:pos="8306"/>
      </w:tabs>
    </w:pPr>
  </w:style>
  <w:style w:type="paragraph" w:styleId="a6">
    <w:name w:val="footer"/>
    <w:basedOn w:val="a0"/>
    <w:link w:val="a7"/>
    <w:uiPriority w:val="99"/>
    <w:rsid w:val="005941CA"/>
    <w:pPr>
      <w:tabs>
        <w:tab w:val="center" w:pos="4153"/>
        <w:tab w:val="right" w:pos="8306"/>
      </w:tabs>
    </w:pPr>
  </w:style>
  <w:style w:type="paragraph" w:customStyle="1" w:styleId="Default">
    <w:name w:val="Default"/>
    <w:rsid w:val="005941CA"/>
    <w:pPr>
      <w:autoSpaceDE w:val="0"/>
      <w:autoSpaceDN w:val="0"/>
      <w:adjustRightInd w:val="0"/>
    </w:pPr>
    <w:rPr>
      <w:color w:val="000000"/>
      <w:sz w:val="24"/>
      <w:szCs w:val="24"/>
      <w:lang w:val="en-US" w:eastAsia="en-US"/>
    </w:rPr>
  </w:style>
  <w:style w:type="character" w:styleId="a8">
    <w:name w:val="Hyperlink"/>
    <w:uiPriority w:val="99"/>
    <w:rsid w:val="005941CA"/>
    <w:rPr>
      <w:color w:val="0000FF"/>
      <w:u w:val="single"/>
    </w:rPr>
  </w:style>
  <w:style w:type="paragraph" w:styleId="a9">
    <w:name w:val="Body Text"/>
    <w:aliases w:val="Body Text Char,Body Text Char Char Char Char Char,Body Text Char Char Char,Body Text Char Char Char Char Char Char,Body Text Char Char Char Char,Body Text Char Char Char Char Char Char Char Char Char Char Char Char Char Char Char"/>
    <w:basedOn w:val="a0"/>
    <w:link w:val="aa"/>
    <w:rsid w:val="00121748"/>
    <w:pPr>
      <w:spacing w:after="120"/>
    </w:pPr>
    <w:rPr>
      <w:rFonts w:eastAsia="MS Mincho"/>
      <w:lang w:val="bg-BG" w:eastAsia="bg-BG"/>
    </w:rPr>
  </w:style>
  <w:style w:type="character" w:customStyle="1" w:styleId="aa">
    <w:name w:val="Основен текст Знак"/>
    <w:aliases w:val="Body Text Char Знак,Body Text Char Char Char Char Char Знак,Body Text Char Char Char Знак,Body Text Char Char Char Char Char Char Знак,Body Text Char Char Char Char Знак"/>
    <w:link w:val="a9"/>
    <w:rsid w:val="00121748"/>
    <w:rPr>
      <w:rFonts w:eastAsia="MS Mincho"/>
      <w:sz w:val="24"/>
      <w:szCs w:val="24"/>
      <w:lang w:val="bg-BG" w:eastAsia="bg-BG" w:bidi="ar-SA"/>
    </w:rPr>
  </w:style>
  <w:style w:type="paragraph" w:styleId="ab">
    <w:name w:val="Normal (Web)"/>
    <w:basedOn w:val="a0"/>
    <w:rsid w:val="00121748"/>
    <w:pPr>
      <w:spacing w:before="100" w:beforeAutospacing="1" w:after="100" w:afterAutospacing="1"/>
    </w:pPr>
    <w:rPr>
      <w:rFonts w:eastAsia="MS Mincho"/>
      <w:lang w:val="bg-BG" w:eastAsia="bg-BG"/>
    </w:rPr>
  </w:style>
  <w:style w:type="paragraph" w:customStyle="1" w:styleId="Text1">
    <w:name w:val="Text 1"/>
    <w:basedOn w:val="a0"/>
    <w:rsid w:val="00121748"/>
    <w:pPr>
      <w:spacing w:after="240"/>
      <w:ind w:left="482"/>
      <w:jc w:val="both"/>
    </w:pPr>
    <w:rPr>
      <w:rFonts w:ascii="Arial" w:eastAsia="MS Mincho" w:hAnsi="Arial"/>
      <w:sz w:val="20"/>
      <w:szCs w:val="20"/>
      <w:lang w:eastAsia="bg-BG"/>
    </w:rPr>
  </w:style>
  <w:style w:type="paragraph" w:customStyle="1" w:styleId="Text2">
    <w:name w:val="Text 2"/>
    <w:basedOn w:val="a0"/>
    <w:rsid w:val="00121748"/>
    <w:pPr>
      <w:tabs>
        <w:tab w:val="left" w:pos="2161"/>
      </w:tabs>
      <w:spacing w:after="240"/>
      <w:ind w:left="1202"/>
      <w:jc w:val="both"/>
    </w:pPr>
    <w:rPr>
      <w:rFonts w:ascii="Arial" w:eastAsia="MS Mincho" w:hAnsi="Arial"/>
      <w:sz w:val="20"/>
      <w:szCs w:val="20"/>
      <w:lang w:eastAsia="bg-BG"/>
    </w:rPr>
  </w:style>
  <w:style w:type="character" w:customStyle="1" w:styleId="resizabletext">
    <w:name w:val="resizable_text"/>
    <w:basedOn w:val="a1"/>
    <w:rsid w:val="00121748"/>
  </w:style>
  <w:style w:type="paragraph" w:styleId="20">
    <w:name w:val="Body Text 2"/>
    <w:basedOn w:val="a0"/>
    <w:rsid w:val="00121748"/>
    <w:pPr>
      <w:spacing w:after="120" w:line="480" w:lineRule="auto"/>
    </w:pPr>
    <w:rPr>
      <w:snapToGrid w:val="0"/>
      <w:szCs w:val="20"/>
    </w:rPr>
  </w:style>
  <w:style w:type="paragraph" w:styleId="ac">
    <w:name w:val="annotation text"/>
    <w:basedOn w:val="a0"/>
    <w:link w:val="ad"/>
    <w:semiHidden/>
    <w:rsid w:val="00121748"/>
    <w:rPr>
      <w:rFonts w:eastAsia="MS Mincho"/>
      <w:sz w:val="20"/>
      <w:szCs w:val="20"/>
    </w:rPr>
  </w:style>
  <w:style w:type="character" w:styleId="ae">
    <w:name w:val="page number"/>
    <w:basedOn w:val="a1"/>
    <w:rsid w:val="00121748"/>
  </w:style>
  <w:style w:type="table" w:styleId="af">
    <w:name w:val="Table Grid"/>
    <w:basedOn w:val="a2"/>
    <w:rsid w:val="001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Долен колонтитул Знак"/>
    <w:link w:val="a6"/>
    <w:uiPriority w:val="99"/>
    <w:rsid w:val="00C52208"/>
    <w:rPr>
      <w:sz w:val="24"/>
      <w:szCs w:val="24"/>
      <w:lang w:val="en-GB" w:eastAsia="en-US"/>
    </w:rPr>
  </w:style>
  <w:style w:type="paragraph" w:customStyle="1" w:styleId="af0">
    <w:name w:val="Знак"/>
    <w:basedOn w:val="a0"/>
    <w:rsid w:val="0093268B"/>
    <w:pPr>
      <w:tabs>
        <w:tab w:val="left" w:pos="709"/>
      </w:tabs>
    </w:pPr>
    <w:rPr>
      <w:rFonts w:ascii="Tahoma" w:hAnsi="Tahoma"/>
      <w:lang w:val="pl-PL" w:eastAsia="pl-PL"/>
    </w:rPr>
  </w:style>
  <w:style w:type="paragraph" w:customStyle="1" w:styleId="CharCharCharCharChar">
    <w:name w:val="Char Char Char Знак Знак Char Char Знак"/>
    <w:basedOn w:val="a0"/>
    <w:rsid w:val="008E6FEC"/>
    <w:pPr>
      <w:tabs>
        <w:tab w:val="left" w:pos="709"/>
      </w:tabs>
    </w:pPr>
    <w:rPr>
      <w:rFonts w:ascii="Tahoma" w:hAnsi="Tahoma"/>
      <w:lang w:val="pl-PL" w:eastAsia="pl-PL"/>
    </w:rPr>
  </w:style>
  <w:style w:type="character" w:styleId="af1">
    <w:name w:val="footnote reference"/>
    <w:aliases w:val="Footnote symbol"/>
    <w:semiHidden/>
    <w:rsid w:val="00333AC8"/>
    <w:rPr>
      <w:rFonts w:ascii="Times New Roman" w:hAnsi="Times New Roman"/>
      <w:noProof w:val="0"/>
      <w:sz w:val="27"/>
      <w:vertAlign w:val="superscript"/>
      <w:lang w:val="en-US"/>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semiHidden/>
    <w:rsid w:val="00333AC8"/>
    <w:pPr>
      <w:widowControl w:val="0"/>
      <w:tabs>
        <w:tab w:val="left" w:pos="-720"/>
      </w:tabs>
      <w:suppressAutoHyphens/>
      <w:jc w:val="both"/>
    </w:pPr>
    <w:rPr>
      <w:snapToGrid w:val="0"/>
      <w:spacing w:val="-2"/>
      <w:sz w:val="20"/>
      <w:szCs w:val="20"/>
    </w:rPr>
  </w:style>
  <w:style w:type="paragraph" w:styleId="af4">
    <w:name w:val="Subtitle"/>
    <w:basedOn w:val="a0"/>
    <w:qFormat/>
    <w:rsid w:val="00333AC8"/>
    <w:pPr>
      <w:overflowPunct w:val="0"/>
      <w:autoSpaceDE w:val="0"/>
      <w:autoSpaceDN w:val="0"/>
      <w:adjustRightInd w:val="0"/>
      <w:jc w:val="center"/>
      <w:textAlignment w:val="baseline"/>
    </w:pPr>
    <w:rPr>
      <w:b/>
      <w:bCs/>
      <w:sz w:val="28"/>
      <w:szCs w:val="28"/>
      <w:u w:val="single"/>
      <w:lang w:val="pl-PL" w:eastAsia="pl-PL"/>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2"/>
    <w:rsid w:val="00333AC8"/>
    <w:rPr>
      <w:snapToGrid w:val="0"/>
      <w:spacing w:val="-2"/>
      <w:lang w:val="en-GB" w:eastAsia="en-US" w:bidi="ar-SA"/>
    </w:rPr>
  </w:style>
  <w:style w:type="paragraph" w:customStyle="1" w:styleId="CharChar1CharChar">
    <w:name w:val="Char Char Знак Знак1 Char Char"/>
    <w:basedOn w:val="a0"/>
    <w:rsid w:val="00EB511F"/>
    <w:pPr>
      <w:tabs>
        <w:tab w:val="left" w:pos="709"/>
      </w:tabs>
    </w:pPr>
    <w:rPr>
      <w:rFonts w:ascii="Tahoma" w:eastAsia="MS Mincho" w:hAnsi="Tahoma"/>
      <w:sz w:val="20"/>
      <w:szCs w:val="20"/>
      <w:lang w:val="pl-PL" w:eastAsia="pl-PL"/>
    </w:rPr>
  </w:style>
  <w:style w:type="paragraph" w:customStyle="1" w:styleId="CharCharChar1">
    <w:name w:val="Char Char Char1"/>
    <w:basedOn w:val="a0"/>
    <w:rsid w:val="00470D3F"/>
    <w:pPr>
      <w:tabs>
        <w:tab w:val="left" w:pos="709"/>
      </w:tabs>
    </w:pPr>
    <w:rPr>
      <w:rFonts w:ascii="Tahoma" w:hAnsi="Tahoma"/>
      <w:lang w:val="pl-PL" w:eastAsia="pl-PL"/>
    </w:rPr>
  </w:style>
  <w:style w:type="paragraph" w:customStyle="1" w:styleId="BodyText21">
    <w:name w:val="Body Text 21"/>
    <w:basedOn w:val="a0"/>
    <w:rsid w:val="0009299E"/>
    <w:pPr>
      <w:widowControl w:val="0"/>
      <w:overflowPunct w:val="0"/>
      <w:autoSpaceDE w:val="0"/>
      <w:autoSpaceDN w:val="0"/>
      <w:adjustRightInd w:val="0"/>
      <w:jc w:val="center"/>
      <w:textAlignment w:val="baseline"/>
    </w:pPr>
    <w:rPr>
      <w:b/>
      <w:szCs w:val="20"/>
      <w:lang w:val="en-US"/>
    </w:rPr>
  </w:style>
  <w:style w:type="paragraph" w:customStyle="1" w:styleId="2CharCharCharCharCharCharCharChar">
    <w:name w:val="Знак Знак2 Char Char Знак Знак Char Char Знак Знак Char Char Знак Знак Char Char"/>
    <w:basedOn w:val="a0"/>
    <w:rsid w:val="007162D4"/>
    <w:pPr>
      <w:tabs>
        <w:tab w:val="left" w:pos="709"/>
      </w:tabs>
    </w:pPr>
    <w:rPr>
      <w:rFonts w:ascii="Tahoma" w:hAnsi="Tahoma"/>
      <w:lang w:val="pl-PL" w:eastAsia="pl-PL"/>
    </w:rPr>
  </w:style>
  <w:style w:type="paragraph" w:customStyle="1" w:styleId="Style11">
    <w:name w:val="Style11"/>
    <w:basedOn w:val="a0"/>
    <w:rsid w:val="007162D4"/>
    <w:pPr>
      <w:widowControl w:val="0"/>
      <w:autoSpaceDE w:val="0"/>
      <w:autoSpaceDN w:val="0"/>
      <w:adjustRightInd w:val="0"/>
    </w:pPr>
    <w:rPr>
      <w:lang w:val="bg-BG" w:eastAsia="bg-BG"/>
    </w:rPr>
  </w:style>
  <w:style w:type="character" w:customStyle="1" w:styleId="FontStyle16">
    <w:name w:val="Font Style16"/>
    <w:rsid w:val="007162D4"/>
    <w:rPr>
      <w:rFonts w:ascii="Times New Roman" w:hAnsi="Times New Roman" w:cs="Times New Roman"/>
      <w:b/>
      <w:bCs/>
      <w:sz w:val="20"/>
      <w:szCs w:val="20"/>
    </w:rPr>
  </w:style>
  <w:style w:type="paragraph" w:customStyle="1" w:styleId="Style13">
    <w:name w:val="Style13"/>
    <w:basedOn w:val="a0"/>
    <w:rsid w:val="00977F9E"/>
    <w:pPr>
      <w:widowControl w:val="0"/>
      <w:autoSpaceDE w:val="0"/>
      <w:autoSpaceDN w:val="0"/>
      <w:adjustRightInd w:val="0"/>
    </w:pPr>
    <w:rPr>
      <w:lang w:val="bg-BG" w:eastAsia="bg-BG"/>
    </w:rPr>
  </w:style>
  <w:style w:type="character" w:customStyle="1" w:styleId="FontStyle15">
    <w:name w:val="Font Style15"/>
    <w:rsid w:val="00977F9E"/>
    <w:rPr>
      <w:rFonts w:ascii="Times New Roman" w:hAnsi="Times New Roman" w:cs="Times New Roman"/>
      <w:sz w:val="20"/>
      <w:szCs w:val="20"/>
    </w:rPr>
  </w:style>
  <w:style w:type="paragraph" w:styleId="af5">
    <w:name w:val="Normal Indent"/>
    <w:basedOn w:val="a0"/>
    <w:rsid w:val="00625AD0"/>
    <w:pPr>
      <w:widowControl w:val="0"/>
      <w:ind w:firstLine="397"/>
      <w:jc w:val="both"/>
    </w:pPr>
    <w:rPr>
      <w:lang w:val="en-US"/>
    </w:rPr>
  </w:style>
  <w:style w:type="character" w:styleId="af6">
    <w:name w:val="Emphasis"/>
    <w:qFormat/>
    <w:rsid w:val="00625AD0"/>
    <w:rPr>
      <w:i/>
      <w:iCs/>
    </w:rPr>
  </w:style>
  <w:style w:type="paragraph" w:customStyle="1" w:styleId="Style4">
    <w:name w:val="Style4"/>
    <w:basedOn w:val="a0"/>
    <w:rsid w:val="00625AD0"/>
    <w:pPr>
      <w:widowControl w:val="0"/>
      <w:autoSpaceDE w:val="0"/>
      <w:autoSpaceDN w:val="0"/>
      <w:adjustRightInd w:val="0"/>
    </w:pPr>
    <w:rPr>
      <w:lang w:val="bg-BG" w:eastAsia="bg-BG"/>
    </w:rPr>
  </w:style>
  <w:style w:type="paragraph" w:styleId="af7">
    <w:name w:val="Balloon Text"/>
    <w:basedOn w:val="a0"/>
    <w:link w:val="af8"/>
    <w:rsid w:val="0064333B"/>
    <w:rPr>
      <w:rFonts w:ascii="Tahoma" w:hAnsi="Tahoma" w:cs="Tahoma"/>
      <w:sz w:val="16"/>
      <w:szCs w:val="16"/>
    </w:rPr>
  </w:style>
  <w:style w:type="character" w:styleId="af9">
    <w:name w:val="annotation reference"/>
    <w:rsid w:val="0064333B"/>
    <w:rPr>
      <w:sz w:val="16"/>
      <w:szCs w:val="16"/>
    </w:rPr>
  </w:style>
  <w:style w:type="paragraph" w:styleId="afa">
    <w:name w:val="annotation subject"/>
    <w:basedOn w:val="ac"/>
    <w:next w:val="ac"/>
    <w:link w:val="afb"/>
    <w:rsid w:val="0064333B"/>
    <w:rPr>
      <w:rFonts w:eastAsia="Times New Roman"/>
      <w:b/>
      <w:bCs/>
    </w:rPr>
  </w:style>
  <w:style w:type="paragraph" w:customStyle="1" w:styleId="CharCharChar10">
    <w:name w:val="Char Знак Знак Char Char Знак Знак1"/>
    <w:basedOn w:val="a0"/>
    <w:semiHidden/>
    <w:rsid w:val="00B71F9F"/>
    <w:pPr>
      <w:tabs>
        <w:tab w:val="left" w:pos="709"/>
      </w:tabs>
    </w:pPr>
    <w:rPr>
      <w:rFonts w:ascii="Futura Bk" w:hAnsi="Futura Bk"/>
      <w:noProof/>
      <w:sz w:val="20"/>
      <w:lang w:val="pl-PL" w:eastAsia="pl-PL"/>
    </w:rPr>
  </w:style>
  <w:style w:type="character" w:styleId="afc">
    <w:name w:val="FollowedHyperlink"/>
    <w:uiPriority w:val="99"/>
    <w:rsid w:val="00B71F9F"/>
    <w:rPr>
      <w:color w:val="800080"/>
      <w:u w:val="single"/>
    </w:rPr>
  </w:style>
  <w:style w:type="paragraph" w:customStyle="1" w:styleId="CharChar">
    <w:name w:val="Знак Знак Знак Знак Знак Char Char"/>
    <w:basedOn w:val="a0"/>
    <w:rsid w:val="00FD6EF0"/>
    <w:pPr>
      <w:tabs>
        <w:tab w:val="left" w:pos="709"/>
      </w:tabs>
    </w:pPr>
    <w:rPr>
      <w:rFonts w:ascii="Tahoma" w:hAnsi="Tahoma"/>
      <w:lang w:val="pl-PL" w:eastAsia="pl-PL"/>
    </w:rPr>
  </w:style>
  <w:style w:type="paragraph" w:customStyle="1" w:styleId="Style15">
    <w:name w:val="Style15"/>
    <w:basedOn w:val="a0"/>
    <w:rsid w:val="009F4FA3"/>
    <w:pPr>
      <w:widowControl w:val="0"/>
      <w:autoSpaceDE w:val="0"/>
      <w:autoSpaceDN w:val="0"/>
      <w:adjustRightInd w:val="0"/>
      <w:spacing w:line="274" w:lineRule="exact"/>
      <w:jc w:val="center"/>
    </w:pPr>
    <w:rPr>
      <w:lang w:val="bg-BG" w:eastAsia="bg-BG"/>
    </w:rPr>
  </w:style>
  <w:style w:type="paragraph" w:styleId="afd">
    <w:name w:val="List Paragraph"/>
    <w:basedOn w:val="a0"/>
    <w:qFormat/>
    <w:rsid w:val="00FB2D4D"/>
    <w:pPr>
      <w:spacing w:after="200" w:line="276" w:lineRule="auto"/>
      <w:ind w:left="720"/>
    </w:pPr>
    <w:rPr>
      <w:rFonts w:ascii="Calibri" w:hAnsi="Calibri" w:cs="Calibri"/>
      <w:sz w:val="22"/>
      <w:szCs w:val="22"/>
      <w:lang w:val="en-US"/>
    </w:rPr>
  </w:style>
  <w:style w:type="character" w:styleId="afe">
    <w:name w:val="Strong"/>
    <w:qFormat/>
    <w:rsid w:val="00FB2D4D"/>
    <w:rPr>
      <w:b/>
      <w:bCs/>
    </w:rPr>
  </w:style>
  <w:style w:type="paragraph" w:styleId="aff">
    <w:name w:val="Body Text First Indent"/>
    <w:basedOn w:val="a9"/>
    <w:rsid w:val="00FB2D4D"/>
    <w:pPr>
      <w:ind w:firstLine="210"/>
    </w:pPr>
    <w:rPr>
      <w:rFonts w:eastAsia="Times New Roman"/>
    </w:rPr>
  </w:style>
  <w:style w:type="paragraph" w:styleId="aff0">
    <w:name w:val="Body Text Indent"/>
    <w:basedOn w:val="a0"/>
    <w:link w:val="aff1"/>
    <w:rsid w:val="00FB2D4D"/>
    <w:pPr>
      <w:spacing w:after="120"/>
      <w:ind w:left="283"/>
    </w:pPr>
  </w:style>
  <w:style w:type="paragraph" w:styleId="21">
    <w:name w:val="Body Text First Indent 2"/>
    <w:basedOn w:val="aff0"/>
    <w:link w:val="22"/>
    <w:rsid w:val="00FB2D4D"/>
    <w:pPr>
      <w:ind w:firstLine="210"/>
    </w:pPr>
    <w:rPr>
      <w:lang w:val="bg-BG" w:eastAsia="bg-BG"/>
    </w:rPr>
  </w:style>
  <w:style w:type="character" w:customStyle="1" w:styleId="22">
    <w:name w:val="Основен текст отстъп първи ред 2 Знак"/>
    <w:link w:val="21"/>
    <w:rsid w:val="00FB2D4D"/>
    <w:rPr>
      <w:sz w:val="24"/>
      <w:szCs w:val="24"/>
      <w:lang w:val="bg-BG" w:eastAsia="bg-BG" w:bidi="ar-SA"/>
    </w:rPr>
  </w:style>
  <w:style w:type="paragraph" w:customStyle="1" w:styleId="CharCharChar">
    <w:name w:val="Char Char Char"/>
    <w:basedOn w:val="a0"/>
    <w:rsid w:val="00FB2D4D"/>
    <w:pPr>
      <w:tabs>
        <w:tab w:val="left" w:pos="709"/>
      </w:tabs>
    </w:pPr>
    <w:rPr>
      <w:rFonts w:ascii="Tahoma" w:hAnsi="Tahoma" w:cs="Tahoma"/>
      <w:lang w:val="pl-PL" w:eastAsia="pl-PL"/>
    </w:rPr>
  </w:style>
  <w:style w:type="paragraph" w:customStyle="1" w:styleId="tigrseq">
    <w:name w:val="tigrseq"/>
    <w:basedOn w:val="a0"/>
    <w:rsid w:val="00FB2D4D"/>
    <w:pPr>
      <w:spacing w:before="100" w:beforeAutospacing="1" w:after="100" w:afterAutospacing="1"/>
    </w:pPr>
    <w:rPr>
      <w:lang w:val="bg-BG" w:eastAsia="bg-BG"/>
    </w:rPr>
  </w:style>
  <w:style w:type="paragraph" w:customStyle="1" w:styleId="aff2">
    <w:name w:val="Знак Знак"/>
    <w:basedOn w:val="a0"/>
    <w:rsid w:val="00FF1EC6"/>
    <w:pPr>
      <w:tabs>
        <w:tab w:val="left" w:pos="709"/>
      </w:tabs>
    </w:pPr>
    <w:rPr>
      <w:rFonts w:ascii="Tahoma" w:hAnsi="Tahoma"/>
      <w:lang w:val="pl-PL" w:eastAsia="pl-PL"/>
    </w:rPr>
  </w:style>
  <w:style w:type="character" w:customStyle="1" w:styleId="apple-converted-space">
    <w:name w:val="apple-converted-space"/>
    <w:rsid w:val="00B53288"/>
  </w:style>
  <w:style w:type="paragraph" w:styleId="30">
    <w:name w:val="Body Text Indent 3"/>
    <w:basedOn w:val="a0"/>
    <w:link w:val="31"/>
    <w:rsid w:val="00A024B2"/>
    <w:pPr>
      <w:spacing w:after="120"/>
      <w:ind w:left="283"/>
    </w:pPr>
    <w:rPr>
      <w:sz w:val="16"/>
      <w:szCs w:val="16"/>
    </w:rPr>
  </w:style>
  <w:style w:type="character" w:customStyle="1" w:styleId="31">
    <w:name w:val="Основен текст с отстъп 3 Знак"/>
    <w:link w:val="30"/>
    <w:rsid w:val="00A024B2"/>
    <w:rPr>
      <w:sz w:val="16"/>
      <w:szCs w:val="16"/>
      <w:lang w:val="en-GB" w:eastAsia="en-US"/>
    </w:rPr>
  </w:style>
  <w:style w:type="character" w:customStyle="1" w:styleId="FontStyle11">
    <w:name w:val="Font Style11"/>
    <w:rsid w:val="00C77BFF"/>
    <w:rPr>
      <w:rFonts w:ascii="Arial" w:hAnsi="Arial" w:cs="Arial" w:hint="default"/>
      <w:sz w:val="22"/>
      <w:szCs w:val="22"/>
    </w:rPr>
  </w:style>
  <w:style w:type="character" w:customStyle="1" w:styleId="40">
    <w:name w:val="Заглавие 4 Знак"/>
    <w:link w:val="4"/>
    <w:rsid w:val="00D624D5"/>
    <w:rPr>
      <w:b/>
      <w:sz w:val="24"/>
      <w:lang w:eastAsia="en-US"/>
    </w:rPr>
  </w:style>
  <w:style w:type="character" w:customStyle="1" w:styleId="50">
    <w:name w:val="Заглавие 5 Знак"/>
    <w:link w:val="5"/>
    <w:rsid w:val="00D624D5"/>
    <w:rPr>
      <w:b/>
      <w:sz w:val="24"/>
      <w:lang w:val="en-GB" w:eastAsia="en-US"/>
    </w:rPr>
  </w:style>
  <w:style w:type="character" w:customStyle="1" w:styleId="60">
    <w:name w:val="Заглавие 6 Знак"/>
    <w:link w:val="6"/>
    <w:rsid w:val="00D624D5"/>
    <w:rPr>
      <w:b/>
      <w:sz w:val="24"/>
      <w:lang w:eastAsia="en-US"/>
    </w:rPr>
  </w:style>
  <w:style w:type="character" w:customStyle="1" w:styleId="70">
    <w:name w:val="Заглавие 7 Знак"/>
    <w:link w:val="7"/>
    <w:rsid w:val="00D624D5"/>
    <w:rPr>
      <w:b/>
      <w:snapToGrid/>
      <w:sz w:val="32"/>
      <w:lang w:val="ru-RU" w:eastAsia="en-US"/>
    </w:rPr>
  </w:style>
  <w:style w:type="character" w:customStyle="1" w:styleId="80">
    <w:name w:val="Заглавие 8 Знак"/>
    <w:link w:val="8"/>
    <w:rsid w:val="00D624D5"/>
    <w:rPr>
      <w:rFonts w:ascii="Bookman Old Style" w:hAnsi="Bookman Old Style"/>
      <w:b/>
      <w:i/>
      <w:sz w:val="24"/>
      <w:lang w:val="en-US" w:eastAsia="en-US"/>
    </w:rPr>
  </w:style>
  <w:style w:type="character" w:customStyle="1" w:styleId="90">
    <w:name w:val="Заглавие 9 Знак"/>
    <w:link w:val="9"/>
    <w:rsid w:val="00D624D5"/>
    <w:rPr>
      <w:b/>
      <w:sz w:val="36"/>
      <w:u w:val="single"/>
      <w:lang w:val="en-US" w:eastAsia="en-US"/>
    </w:rPr>
  </w:style>
  <w:style w:type="numbering" w:customStyle="1" w:styleId="NoList1">
    <w:name w:val="No List1"/>
    <w:next w:val="a3"/>
    <w:uiPriority w:val="99"/>
    <w:semiHidden/>
    <w:rsid w:val="00D624D5"/>
  </w:style>
  <w:style w:type="character" w:customStyle="1" w:styleId="a5">
    <w:name w:val="Горен колонтитул Знак"/>
    <w:aliases w:val="(17) EPR Header Знак"/>
    <w:link w:val="a4"/>
    <w:rsid w:val="00D624D5"/>
    <w:rPr>
      <w:sz w:val="24"/>
      <w:szCs w:val="24"/>
      <w:lang w:val="en-GB" w:eastAsia="en-US"/>
    </w:rPr>
  </w:style>
  <w:style w:type="table" w:customStyle="1" w:styleId="TableGrid1">
    <w:name w:val="Table Grid1"/>
    <w:basedOn w:val="a2"/>
    <w:next w:val="af"/>
    <w:rsid w:val="00D624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w:basedOn w:val="a0"/>
    <w:rsid w:val="00D624D5"/>
    <w:pPr>
      <w:tabs>
        <w:tab w:val="left" w:pos="709"/>
      </w:tabs>
    </w:pPr>
    <w:rPr>
      <w:rFonts w:ascii="Tahoma" w:hAnsi="Tahoma"/>
      <w:lang w:val="pl-PL" w:eastAsia="pl-PL"/>
    </w:rPr>
  </w:style>
  <w:style w:type="paragraph" w:customStyle="1" w:styleId="Char2CharCharCharCharCharCharChar">
    <w:name w:val="Char2 Знак Знак Char Char Char Char Char Char Char"/>
    <w:basedOn w:val="a0"/>
    <w:rsid w:val="00D624D5"/>
    <w:pPr>
      <w:tabs>
        <w:tab w:val="left" w:pos="709"/>
      </w:tabs>
    </w:pPr>
    <w:rPr>
      <w:rFonts w:ascii="Tahoma" w:hAnsi="Tahoma"/>
      <w:lang w:val="pl-PL" w:eastAsia="pl-PL"/>
    </w:rPr>
  </w:style>
  <w:style w:type="paragraph" w:customStyle="1" w:styleId="titre4">
    <w:name w:val="titre4"/>
    <w:basedOn w:val="a0"/>
    <w:rsid w:val="00D624D5"/>
    <w:pPr>
      <w:tabs>
        <w:tab w:val="decimal" w:pos="357"/>
      </w:tabs>
      <w:ind w:left="357" w:hanging="357"/>
    </w:pPr>
    <w:rPr>
      <w:rFonts w:ascii="Arial" w:hAnsi="Arial"/>
      <w:b/>
      <w:snapToGrid w:val="0"/>
      <w:szCs w:val="20"/>
    </w:rPr>
  </w:style>
  <w:style w:type="paragraph" w:customStyle="1" w:styleId="Text3">
    <w:name w:val="Text 3"/>
    <w:basedOn w:val="a0"/>
    <w:rsid w:val="00D624D5"/>
    <w:pPr>
      <w:tabs>
        <w:tab w:val="left" w:pos="2302"/>
      </w:tabs>
      <w:spacing w:after="240"/>
      <w:ind w:left="1202"/>
      <w:jc w:val="both"/>
    </w:pPr>
    <w:rPr>
      <w:szCs w:val="20"/>
    </w:rPr>
  </w:style>
  <w:style w:type="paragraph" w:customStyle="1" w:styleId="Style2">
    <w:name w:val="Style2"/>
    <w:basedOn w:val="2"/>
    <w:rsid w:val="00D624D5"/>
    <w:pPr>
      <w:tabs>
        <w:tab w:val="num" w:pos="0"/>
      </w:tabs>
      <w:spacing w:before="480" w:after="120"/>
      <w:ind w:left="540"/>
      <w:jc w:val="both"/>
    </w:pPr>
    <w:rPr>
      <w:rFonts w:ascii="Times New Roman" w:eastAsia="Times New Roman" w:hAnsi="Times New Roman"/>
      <w:color w:val="auto"/>
      <w:sz w:val="24"/>
      <w:lang w:val="bg-BG"/>
    </w:rPr>
  </w:style>
  <w:style w:type="paragraph" w:styleId="aff3">
    <w:name w:val="Plain Text"/>
    <w:basedOn w:val="a0"/>
    <w:link w:val="aff4"/>
    <w:rsid w:val="00D624D5"/>
    <w:pPr>
      <w:autoSpaceDE w:val="0"/>
      <w:autoSpaceDN w:val="0"/>
      <w:ind w:firstLine="567"/>
      <w:jc w:val="both"/>
    </w:pPr>
    <w:rPr>
      <w:rFonts w:ascii="Arial" w:hAnsi="Arial" w:cs="Arial"/>
      <w:sz w:val="20"/>
      <w:szCs w:val="20"/>
      <w:lang w:val="en-US"/>
    </w:rPr>
  </w:style>
  <w:style w:type="character" w:customStyle="1" w:styleId="aff4">
    <w:name w:val="Обикновен текст Знак"/>
    <w:link w:val="aff3"/>
    <w:rsid w:val="00D624D5"/>
    <w:rPr>
      <w:rFonts w:ascii="Arial" w:hAnsi="Arial" w:cs="Arial"/>
      <w:lang w:val="en-US" w:eastAsia="en-US"/>
    </w:rPr>
  </w:style>
  <w:style w:type="paragraph" w:customStyle="1" w:styleId="CharChar1CharCharCharCharCharCharChar">
    <w:name w:val="Char Char1 Char Char Char Char Char Char Char"/>
    <w:basedOn w:val="a0"/>
    <w:rsid w:val="00D624D5"/>
    <w:pPr>
      <w:tabs>
        <w:tab w:val="left" w:pos="709"/>
      </w:tabs>
    </w:pPr>
    <w:rPr>
      <w:rFonts w:ascii="Tahoma" w:hAnsi="Tahoma"/>
      <w:lang w:val="pl-PL" w:eastAsia="pl-PL"/>
    </w:rPr>
  </w:style>
  <w:style w:type="paragraph" w:customStyle="1" w:styleId="Char1CharCharChar">
    <w:name w:val="Char1 Char Char Char"/>
    <w:basedOn w:val="a0"/>
    <w:rsid w:val="00D624D5"/>
    <w:pPr>
      <w:tabs>
        <w:tab w:val="left" w:pos="709"/>
      </w:tabs>
    </w:pPr>
    <w:rPr>
      <w:rFonts w:ascii="Tahoma" w:hAnsi="Tahoma"/>
      <w:lang w:val="pl-PL" w:eastAsia="pl-PL"/>
    </w:rPr>
  </w:style>
  <w:style w:type="paragraph" w:customStyle="1" w:styleId="CharChar0">
    <w:name w:val="Знак Char Char Знак"/>
    <w:basedOn w:val="a0"/>
    <w:rsid w:val="00D624D5"/>
    <w:pPr>
      <w:tabs>
        <w:tab w:val="left" w:pos="709"/>
      </w:tabs>
      <w:spacing w:before="120"/>
      <w:ind w:firstLine="709"/>
      <w:jc w:val="both"/>
    </w:pPr>
    <w:rPr>
      <w:rFonts w:ascii="Tahoma" w:hAnsi="Tahoma"/>
      <w:lang w:val="pl-PL" w:eastAsia="pl-PL"/>
    </w:rPr>
  </w:style>
  <w:style w:type="paragraph" w:customStyle="1" w:styleId="Char">
    <w:name w:val="Char"/>
    <w:basedOn w:val="a0"/>
    <w:rsid w:val="00D624D5"/>
    <w:pPr>
      <w:tabs>
        <w:tab w:val="left" w:pos="709"/>
      </w:tabs>
      <w:spacing w:before="120"/>
      <w:ind w:firstLine="709"/>
      <w:jc w:val="both"/>
    </w:pPr>
    <w:rPr>
      <w:rFonts w:ascii="Tahoma" w:hAnsi="Tahoma"/>
      <w:lang w:val="pl-PL" w:eastAsia="pl-PL"/>
    </w:rPr>
  </w:style>
  <w:style w:type="character" w:styleId="aff5">
    <w:name w:val="line number"/>
    <w:rsid w:val="00D624D5"/>
  </w:style>
  <w:style w:type="paragraph" w:customStyle="1" w:styleId="CharCharCharChar1CharCharCharCharCharCharCharCharChar">
    <w:name w:val="Char Char Char Char1 Char Char Char Char Char Char Char Char Char"/>
    <w:basedOn w:val="a0"/>
    <w:rsid w:val="00D624D5"/>
    <w:pPr>
      <w:tabs>
        <w:tab w:val="left" w:pos="709"/>
      </w:tabs>
      <w:spacing w:before="120"/>
      <w:ind w:firstLine="709"/>
      <w:jc w:val="both"/>
    </w:pPr>
    <w:rPr>
      <w:rFonts w:ascii="Tahoma" w:hAnsi="Tahoma"/>
      <w:lang w:val="pl-PL" w:eastAsia="pl-PL"/>
    </w:rPr>
  </w:style>
  <w:style w:type="paragraph" w:customStyle="1" w:styleId="CharCharChar0">
    <w:name w:val="Char Char Char Знак"/>
    <w:basedOn w:val="a0"/>
    <w:semiHidden/>
    <w:rsid w:val="00D624D5"/>
    <w:pPr>
      <w:tabs>
        <w:tab w:val="left" w:pos="709"/>
      </w:tabs>
    </w:pPr>
    <w:rPr>
      <w:rFonts w:ascii="Futura Bk" w:hAnsi="Futura Bk"/>
      <w:lang w:val="pl-PL" w:eastAsia="pl-PL"/>
    </w:rPr>
  </w:style>
  <w:style w:type="paragraph" w:customStyle="1" w:styleId="CharChar1">
    <w:name w:val="Char Char Знак"/>
    <w:basedOn w:val="a0"/>
    <w:rsid w:val="00D624D5"/>
    <w:pPr>
      <w:tabs>
        <w:tab w:val="left" w:pos="709"/>
      </w:tabs>
    </w:pPr>
    <w:rPr>
      <w:rFonts w:ascii="Tahoma" w:hAnsi="Tahoma"/>
      <w:lang w:val="pl-PL" w:eastAsia="pl-PL"/>
    </w:rPr>
  </w:style>
  <w:style w:type="paragraph" w:customStyle="1" w:styleId="oddl-nadpis">
    <w:name w:val="oddíl-nadpis"/>
    <w:basedOn w:val="a0"/>
    <w:rsid w:val="00D624D5"/>
    <w:pPr>
      <w:keepNext/>
      <w:widowControl w:val="0"/>
      <w:tabs>
        <w:tab w:val="left" w:pos="567"/>
      </w:tabs>
      <w:spacing w:before="240" w:line="240" w:lineRule="exact"/>
    </w:pPr>
    <w:rPr>
      <w:rFonts w:ascii="Arial" w:hAnsi="Arial"/>
      <w:b/>
      <w:szCs w:val="20"/>
      <w:lang w:val="cs-CZ"/>
    </w:rPr>
  </w:style>
  <w:style w:type="paragraph" w:styleId="24">
    <w:name w:val="Body Text Indent 2"/>
    <w:basedOn w:val="a0"/>
    <w:link w:val="25"/>
    <w:rsid w:val="00D624D5"/>
    <w:pPr>
      <w:widowControl w:val="0"/>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lang w:val="bg-BG"/>
    </w:rPr>
  </w:style>
  <w:style w:type="character" w:customStyle="1" w:styleId="25">
    <w:name w:val="Основен текст с отстъп 2 Знак"/>
    <w:link w:val="24"/>
    <w:rsid w:val="00D624D5"/>
    <w:rPr>
      <w:color w:val="000000"/>
      <w:sz w:val="24"/>
      <w:szCs w:val="24"/>
      <w:shd w:val="clear" w:color="auto" w:fill="FFFFFF"/>
      <w:lang w:eastAsia="en-US"/>
    </w:rPr>
  </w:style>
  <w:style w:type="paragraph" w:customStyle="1" w:styleId="Style">
    <w:name w:val="Style"/>
    <w:rsid w:val="00D624D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D624D5"/>
    <w:pPr>
      <w:tabs>
        <w:tab w:val="left" w:pos="709"/>
      </w:tabs>
    </w:pPr>
    <w:rPr>
      <w:rFonts w:ascii="Tahoma" w:hAnsi="Tahoma"/>
      <w:lang w:val="pl-PL" w:eastAsia="pl-PL"/>
    </w:rPr>
  </w:style>
  <w:style w:type="paragraph" w:customStyle="1" w:styleId="tabulka">
    <w:name w:val="tabulka"/>
    <w:basedOn w:val="a0"/>
    <w:rsid w:val="00D624D5"/>
    <w:pPr>
      <w:widowControl w:val="0"/>
      <w:spacing w:before="120" w:line="240" w:lineRule="exact"/>
      <w:jc w:val="center"/>
    </w:pPr>
    <w:rPr>
      <w:rFonts w:ascii="Arial" w:hAnsi="Arial"/>
      <w:sz w:val="20"/>
      <w:szCs w:val="20"/>
      <w:lang w:val="cs-CZ"/>
    </w:rPr>
  </w:style>
  <w:style w:type="paragraph" w:customStyle="1" w:styleId="text">
    <w:name w:val="text"/>
    <w:rsid w:val="00D624D5"/>
    <w:pPr>
      <w:widowControl w:val="0"/>
      <w:spacing w:before="240" w:line="240" w:lineRule="exact"/>
      <w:jc w:val="both"/>
    </w:pPr>
    <w:rPr>
      <w:rFonts w:ascii="Arial" w:hAnsi="Arial"/>
      <w:sz w:val="24"/>
      <w:lang w:val="cs-CZ" w:eastAsia="en-US"/>
    </w:rPr>
  </w:style>
  <w:style w:type="character" w:customStyle="1" w:styleId="CharChar3">
    <w:name w:val="Char Char3"/>
    <w:rsid w:val="00D624D5"/>
    <w:rPr>
      <w:rFonts w:ascii="Courier New" w:hAnsi="Courier New" w:cs="Courier New"/>
      <w:lang w:val="bg-BG" w:eastAsia="en-US" w:bidi="ar-SA"/>
    </w:rPr>
  </w:style>
  <w:style w:type="paragraph" w:customStyle="1" w:styleId="Section">
    <w:name w:val="Section"/>
    <w:basedOn w:val="a0"/>
    <w:rsid w:val="00D624D5"/>
    <w:pPr>
      <w:widowControl w:val="0"/>
      <w:spacing w:line="360" w:lineRule="exact"/>
      <w:jc w:val="center"/>
    </w:pPr>
    <w:rPr>
      <w:rFonts w:ascii="Arial" w:hAnsi="Arial"/>
      <w:b/>
      <w:sz w:val="32"/>
      <w:szCs w:val="20"/>
      <w:lang w:val="cs-CZ"/>
    </w:rPr>
  </w:style>
  <w:style w:type="paragraph" w:customStyle="1" w:styleId="aff6">
    <w:name w:val="Знак"/>
    <w:basedOn w:val="a0"/>
    <w:rsid w:val="00D624D5"/>
    <w:pPr>
      <w:tabs>
        <w:tab w:val="left" w:pos="709"/>
      </w:tabs>
    </w:pPr>
    <w:rPr>
      <w:rFonts w:ascii="Tahoma" w:hAnsi="Tahoma"/>
      <w:lang w:val="pl-PL" w:eastAsia="pl-PL"/>
    </w:rPr>
  </w:style>
  <w:style w:type="paragraph" w:customStyle="1" w:styleId="PlainText1">
    <w:name w:val="Plain Text1"/>
    <w:basedOn w:val="a0"/>
    <w:rsid w:val="00D624D5"/>
    <w:pPr>
      <w:suppressAutoHyphens/>
    </w:pPr>
    <w:rPr>
      <w:rFonts w:ascii="Courier New" w:hAnsi="Courier New" w:cs="Courier New"/>
      <w:sz w:val="20"/>
      <w:szCs w:val="20"/>
      <w:lang w:val="en-US"/>
    </w:rPr>
  </w:style>
  <w:style w:type="character" w:customStyle="1" w:styleId="newdocreference">
    <w:name w:val="newdocreference"/>
    <w:rsid w:val="00D624D5"/>
  </w:style>
  <w:style w:type="character" w:customStyle="1" w:styleId="samedocreference">
    <w:name w:val="samedocreference"/>
    <w:rsid w:val="00D624D5"/>
  </w:style>
  <w:style w:type="paragraph" w:customStyle="1" w:styleId="1CharChar0">
    <w:name w:val="Знак Знак1 Char Char Знак Знак"/>
    <w:basedOn w:val="a0"/>
    <w:rsid w:val="00D624D5"/>
    <w:pPr>
      <w:tabs>
        <w:tab w:val="left" w:pos="709"/>
      </w:tabs>
    </w:pPr>
    <w:rPr>
      <w:rFonts w:ascii="Tahoma" w:hAnsi="Tahoma"/>
      <w:lang w:val="pl-PL" w:eastAsia="pl-PL"/>
    </w:rPr>
  </w:style>
  <w:style w:type="paragraph" w:customStyle="1" w:styleId="Pa11">
    <w:name w:val="Pa11"/>
    <w:basedOn w:val="Default"/>
    <w:next w:val="Default"/>
    <w:rsid w:val="00D624D5"/>
    <w:pPr>
      <w:spacing w:line="193" w:lineRule="atLeast"/>
    </w:pPr>
    <w:rPr>
      <w:rFonts w:ascii="TimokCYR" w:hAnsi="TimokCYR"/>
      <w:color w:val="auto"/>
      <w:lang w:val="bg-BG" w:eastAsia="bg-BG"/>
    </w:rPr>
  </w:style>
  <w:style w:type="paragraph" w:customStyle="1" w:styleId="buttons">
    <w:name w:val="buttons"/>
    <w:basedOn w:val="a0"/>
    <w:rsid w:val="00D624D5"/>
    <w:pPr>
      <w:spacing w:before="100" w:beforeAutospacing="1" w:after="100" w:afterAutospacing="1"/>
    </w:pPr>
    <w:rPr>
      <w:lang w:val="bg-BG" w:eastAsia="bg-BG"/>
    </w:rPr>
  </w:style>
  <w:style w:type="character" w:customStyle="1" w:styleId="FontStyle50">
    <w:name w:val="Font Style50"/>
    <w:rsid w:val="00D624D5"/>
    <w:rPr>
      <w:rFonts w:ascii="Times New Roman" w:hAnsi="Times New Roman" w:cs="Times New Roman"/>
      <w:sz w:val="22"/>
      <w:szCs w:val="22"/>
    </w:rPr>
  </w:style>
  <w:style w:type="paragraph" w:customStyle="1" w:styleId="Char1CharCharCharCharCharCharCharChar">
    <w:name w:val="Char1 Char Char Char Char Char Char Char Char"/>
    <w:basedOn w:val="a0"/>
    <w:rsid w:val="00D624D5"/>
    <w:pPr>
      <w:tabs>
        <w:tab w:val="left" w:pos="709"/>
      </w:tabs>
    </w:pPr>
    <w:rPr>
      <w:rFonts w:ascii="Tahoma" w:hAnsi="Tahoma"/>
      <w:lang w:val="pl-PL" w:eastAsia="pl-PL"/>
    </w:rPr>
  </w:style>
  <w:style w:type="paragraph" w:customStyle="1" w:styleId="CharCharCharCharCharCharChar">
    <w:name w:val="Char Char Char Знак Знак Char Char Знак Знак Char Char"/>
    <w:basedOn w:val="a0"/>
    <w:rsid w:val="00D624D5"/>
    <w:pPr>
      <w:tabs>
        <w:tab w:val="left" w:pos="709"/>
      </w:tabs>
    </w:pPr>
    <w:rPr>
      <w:rFonts w:ascii="Tahoma" w:hAnsi="Tahoma"/>
      <w:lang w:val="pl-PL" w:eastAsia="pl-PL"/>
    </w:rPr>
  </w:style>
  <w:style w:type="paragraph" w:customStyle="1" w:styleId="firstline">
    <w:name w:val="firstline"/>
    <w:basedOn w:val="a0"/>
    <w:rsid w:val="00D624D5"/>
    <w:pPr>
      <w:spacing w:line="240" w:lineRule="atLeast"/>
      <w:ind w:firstLine="640"/>
      <w:jc w:val="both"/>
    </w:pPr>
    <w:rPr>
      <w:color w:val="000000"/>
      <w:lang w:val="bg-BG" w:eastAsia="bg-BG"/>
    </w:rPr>
  </w:style>
  <w:style w:type="paragraph" w:styleId="aff7">
    <w:name w:val="No Spacing"/>
    <w:aliases w:val="Heading1;Гл.т."/>
    <w:uiPriority w:val="1"/>
    <w:qFormat/>
    <w:rsid w:val="00D624D5"/>
    <w:rPr>
      <w:sz w:val="24"/>
      <w:lang w:val="en-US" w:eastAsia="en-US"/>
    </w:rPr>
  </w:style>
  <w:style w:type="paragraph" w:customStyle="1" w:styleId="FR2">
    <w:name w:val="FR2"/>
    <w:rsid w:val="00D624D5"/>
    <w:pPr>
      <w:widowControl w:val="0"/>
      <w:snapToGrid w:val="0"/>
      <w:jc w:val="right"/>
    </w:pPr>
    <w:rPr>
      <w:rFonts w:ascii="Arial" w:hAnsi="Arial"/>
      <w:sz w:val="24"/>
      <w:lang w:eastAsia="en-US"/>
    </w:rPr>
  </w:style>
  <w:style w:type="character" w:customStyle="1" w:styleId="aff8">
    <w:name w:val="Основен текст + Удебелен"/>
    <w:rsid w:val="00D624D5"/>
    <w:rPr>
      <w:rFonts w:ascii="Arial Narrow" w:eastAsia="Arial Narrow" w:hAnsi="Arial Narrow" w:cs="Arial Narrow"/>
      <w:b/>
      <w:bCs/>
      <w:w w:val="100"/>
      <w:sz w:val="23"/>
      <w:szCs w:val="23"/>
      <w:shd w:val="clear" w:color="auto" w:fill="FFFFFF"/>
    </w:rPr>
  </w:style>
  <w:style w:type="paragraph" w:customStyle="1" w:styleId="CharChar1CharCharCharCharChar">
    <w:name w:val="Char Char1 Знак Знак Char Char Char Char Char"/>
    <w:basedOn w:val="a0"/>
    <w:rsid w:val="00D624D5"/>
    <w:pPr>
      <w:tabs>
        <w:tab w:val="left" w:pos="709"/>
      </w:tabs>
    </w:pPr>
    <w:rPr>
      <w:rFonts w:ascii="Tahoma" w:hAnsi="Tahoma"/>
      <w:lang w:val="pl-PL" w:eastAsia="pl-PL"/>
    </w:rPr>
  </w:style>
  <w:style w:type="character" w:customStyle="1" w:styleId="point">
    <w:name w:val="point"/>
    <w:rsid w:val="00D624D5"/>
  </w:style>
  <w:style w:type="paragraph" w:customStyle="1" w:styleId="CharChar1CharCharCharCharCharCharCharCharCharCharChar">
    <w:name w:val="Char Char1 Знак Знак Char Char Char Char Char Char Char Char Char Char Char"/>
    <w:basedOn w:val="a0"/>
    <w:rsid w:val="00D624D5"/>
    <w:pPr>
      <w:tabs>
        <w:tab w:val="left" w:pos="709"/>
      </w:tabs>
    </w:pPr>
    <w:rPr>
      <w:rFonts w:ascii="Tahoma" w:hAnsi="Tahoma"/>
      <w:lang w:val="pl-PL" w:eastAsia="pl-PL"/>
    </w:rPr>
  </w:style>
  <w:style w:type="paragraph" w:customStyle="1" w:styleId="CharChar1CharCharChar">
    <w:name w:val="Char Char1 Знак Знак Char Char Char"/>
    <w:basedOn w:val="a0"/>
    <w:rsid w:val="00D624D5"/>
    <w:pPr>
      <w:tabs>
        <w:tab w:val="left" w:pos="709"/>
      </w:tabs>
    </w:pPr>
    <w:rPr>
      <w:rFonts w:ascii="Tahoma" w:hAnsi="Tahoma"/>
      <w:lang w:val="pl-PL" w:eastAsia="pl-PL"/>
    </w:rPr>
  </w:style>
  <w:style w:type="character" w:customStyle="1" w:styleId="26">
    <w:name w:val="Заглавие на изображение (2)_"/>
    <w:link w:val="27"/>
    <w:rsid w:val="00D624D5"/>
    <w:rPr>
      <w:rFonts w:ascii="Arial Narrow" w:eastAsia="Arial Narrow" w:hAnsi="Arial Narrow"/>
      <w:sz w:val="19"/>
      <w:szCs w:val="19"/>
      <w:shd w:val="clear" w:color="auto" w:fill="FFFFFF"/>
    </w:rPr>
  </w:style>
  <w:style w:type="paragraph" w:customStyle="1" w:styleId="27">
    <w:name w:val="Заглавие на изображение (2)"/>
    <w:basedOn w:val="a0"/>
    <w:link w:val="26"/>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paragraph" w:customStyle="1" w:styleId="Style3">
    <w:name w:val="Style3"/>
    <w:basedOn w:val="a0"/>
    <w:rsid w:val="00D624D5"/>
    <w:pPr>
      <w:widowControl w:val="0"/>
      <w:autoSpaceDE w:val="0"/>
      <w:autoSpaceDN w:val="0"/>
      <w:adjustRightInd w:val="0"/>
      <w:spacing w:line="283" w:lineRule="exact"/>
      <w:jc w:val="both"/>
    </w:pPr>
    <w:rPr>
      <w:lang w:val="bg-BG" w:eastAsia="bg-BG"/>
    </w:rPr>
  </w:style>
  <w:style w:type="paragraph" w:customStyle="1" w:styleId="Style6">
    <w:name w:val="Style6"/>
    <w:basedOn w:val="a0"/>
    <w:rsid w:val="00D624D5"/>
    <w:pPr>
      <w:widowControl w:val="0"/>
      <w:autoSpaceDE w:val="0"/>
      <w:autoSpaceDN w:val="0"/>
      <w:adjustRightInd w:val="0"/>
      <w:spacing w:line="274" w:lineRule="exact"/>
    </w:pPr>
    <w:rPr>
      <w:lang w:val="bg-BG" w:eastAsia="bg-BG"/>
    </w:rPr>
  </w:style>
  <w:style w:type="paragraph" w:customStyle="1" w:styleId="Style7">
    <w:name w:val="Style7"/>
    <w:basedOn w:val="a0"/>
    <w:rsid w:val="00D624D5"/>
    <w:pPr>
      <w:widowControl w:val="0"/>
      <w:autoSpaceDE w:val="0"/>
      <w:autoSpaceDN w:val="0"/>
      <w:adjustRightInd w:val="0"/>
    </w:pPr>
    <w:rPr>
      <w:lang w:val="bg-BG" w:eastAsia="bg-BG"/>
    </w:rPr>
  </w:style>
  <w:style w:type="paragraph" w:customStyle="1" w:styleId="Style8">
    <w:name w:val="Style8"/>
    <w:basedOn w:val="a0"/>
    <w:rsid w:val="00D624D5"/>
    <w:pPr>
      <w:widowControl w:val="0"/>
      <w:autoSpaceDE w:val="0"/>
      <w:autoSpaceDN w:val="0"/>
      <w:adjustRightInd w:val="0"/>
    </w:pPr>
    <w:rPr>
      <w:lang w:val="bg-BG" w:eastAsia="bg-BG"/>
    </w:rPr>
  </w:style>
  <w:style w:type="paragraph" w:customStyle="1" w:styleId="Style10">
    <w:name w:val="Style10"/>
    <w:basedOn w:val="a0"/>
    <w:rsid w:val="00D624D5"/>
    <w:pPr>
      <w:widowControl w:val="0"/>
      <w:autoSpaceDE w:val="0"/>
      <w:autoSpaceDN w:val="0"/>
      <w:adjustRightInd w:val="0"/>
      <w:spacing w:line="173" w:lineRule="exact"/>
      <w:jc w:val="center"/>
    </w:pPr>
    <w:rPr>
      <w:lang w:val="bg-BG" w:eastAsia="bg-BG"/>
    </w:rPr>
  </w:style>
  <w:style w:type="paragraph" w:customStyle="1" w:styleId="Style12">
    <w:name w:val="Style12"/>
    <w:basedOn w:val="a0"/>
    <w:rsid w:val="00D624D5"/>
    <w:pPr>
      <w:widowControl w:val="0"/>
      <w:autoSpaceDE w:val="0"/>
      <w:autoSpaceDN w:val="0"/>
      <w:adjustRightInd w:val="0"/>
    </w:pPr>
    <w:rPr>
      <w:lang w:val="bg-BG" w:eastAsia="bg-BG"/>
    </w:rPr>
  </w:style>
  <w:style w:type="paragraph" w:customStyle="1" w:styleId="Style14">
    <w:name w:val="Style14"/>
    <w:basedOn w:val="a0"/>
    <w:rsid w:val="00D624D5"/>
    <w:pPr>
      <w:widowControl w:val="0"/>
      <w:autoSpaceDE w:val="0"/>
      <w:autoSpaceDN w:val="0"/>
      <w:adjustRightInd w:val="0"/>
    </w:pPr>
    <w:rPr>
      <w:lang w:val="bg-BG" w:eastAsia="bg-BG"/>
    </w:rPr>
  </w:style>
  <w:style w:type="paragraph" w:customStyle="1" w:styleId="Style16">
    <w:name w:val="Style16"/>
    <w:basedOn w:val="a0"/>
    <w:rsid w:val="00D624D5"/>
    <w:pPr>
      <w:widowControl w:val="0"/>
      <w:autoSpaceDE w:val="0"/>
      <w:autoSpaceDN w:val="0"/>
      <w:adjustRightInd w:val="0"/>
      <w:spacing w:line="845" w:lineRule="exact"/>
      <w:ind w:firstLine="317"/>
    </w:pPr>
    <w:rPr>
      <w:lang w:val="bg-BG" w:eastAsia="bg-BG"/>
    </w:rPr>
  </w:style>
  <w:style w:type="paragraph" w:customStyle="1" w:styleId="Style18">
    <w:name w:val="Style18"/>
    <w:basedOn w:val="a0"/>
    <w:rsid w:val="00D624D5"/>
    <w:pPr>
      <w:widowControl w:val="0"/>
      <w:autoSpaceDE w:val="0"/>
      <w:autoSpaceDN w:val="0"/>
      <w:adjustRightInd w:val="0"/>
    </w:pPr>
    <w:rPr>
      <w:lang w:val="bg-BG" w:eastAsia="bg-BG"/>
    </w:rPr>
  </w:style>
  <w:style w:type="paragraph" w:customStyle="1" w:styleId="Style19">
    <w:name w:val="Style19"/>
    <w:basedOn w:val="a0"/>
    <w:rsid w:val="00D624D5"/>
    <w:pPr>
      <w:widowControl w:val="0"/>
      <w:autoSpaceDE w:val="0"/>
      <w:autoSpaceDN w:val="0"/>
      <w:adjustRightInd w:val="0"/>
    </w:pPr>
    <w:rPr>
      <w:lang w:val="bg-BG" w:eastAsia="bg-BG"/>
    </w:rPr>
  </w:style>
  <w:style w:type="character" w:customStyle="1" w:styleId="FontStyle22">
    <w:name w:val="Font Style22"/>
    <w:rsid w:val="00D624D5"/>
    <w:rPr>
      <w:rFonts w:ascii="Times New Roman" w:hAnsi="Times New Roman" w:cs="Times New Roman"/>
      <w:sz w:val="22"/>
      <w:szCs w:val="22"/>
    </w:rPr>
  </w:style>
  <w:style w:type="character" w:customStyle="1" w:styleId="FontStyle23">
    <w:name w:val="Font Style23"/>
    <w:rsid w:val="00D624D5"/>
    <w:rPr>
      <w:rFonts w:ascii="Times New Roman" w:hAnsi="Times New Roman" w:cs="Times New Roman"/>
      <w:b/>
      <w:bCs/>
      <w:sz w:val="22"/>
      <w:szCs w:val="22"/>
    </w:rPr>
  </w:style>
  <w:style w:type="character" w:customStyle="1" w:styleId="FontStyle24">
    <w:name w:val="Font Style24"/>
    <w:rsid w:val="00D624D5"/>
    <w:rPr>
      <w:rFonts w:ascii="Arial" w:hAnsi="Arial" w:cs="Arial"/>
      <w:sz w:val="14"/>
      <w:szCs w:val="14"/>
    </w:rPr>
  </w:style>
  <w:style w:type="character" w:customStyle="1" w:styleId="FontStyle26">
    <w:name w:val="Font Style26"/>
    <w:rsid w:val="00D624D5"/>
    <w:rPr>
      <w:rFonts w:ascii="Times New Roman" w:hAnsi="Times New Roman" w:cs="Times New Roman"/>
      <w:b/>
      <w:bCs/>
      <w:i/>
      <w:iCs/>
      <w:spacing w:val="-10"/>
      <w:sz w:val="18"/>
      <w:szCs w:val="18"/>
    </w:rPr>
  </w:style>
  <w:style w:type="character" w:customStyle="1" w:styleId="FontStyle27">
    <w:name w:val="Font Style27"/>
    <w:rsid w:val="00D624D5"/>
    <w:rPr>
      <w:rFonts w:ascii="Times New Roman" w:hAnsi="Times New Roman" w:cs="Times New Roman"/>
      <w:sz w:val="8"/>
      <w:szCs w:val="8"/>
    </w:rPr>
  </w:style>
  <w:style w:type="character" w:customStyle="1" w:styleId="FontStyle28">
    <w:name w:val="Font Style28"/>
    <w:rsid w:val="00D624D5"/>
    <w:rPr>
      <w:rFonts w:ascii="Bookman Old Style" w:hAnsi="Bookman Old Style" w:cs="Bookman Old Style"/>
      <w:sz w:val="20"/>
      <w:szCs w:val="20"/>
    </w:rPr>
  </w:style>
  <w:style w:type="character" w:customStyle="1" w:styleId="FontStyle29">
    <w:name w:val="Font Style29"/>
    <w:rsid w:val="00D624D5"/>
    <w:rPr>
      <w:rFonts w:ascii="Times New Roman" w:hAnsi="Times New Roman" w:cs="Times New Roman"/>
      <w:sz w:val="22"/>
      <w:szCs w:val="22"/>
    </w:rPr>
  </w:style>
  <w:style w:type="character" w:customStyle="1" w:styleId="FontStyle30">
    <w:name w:val="Font Style30"/>
    <w:rsid w:val="00D624D5"/>
    <w:rPr>
      <w:rFonts w:ascii="Franklin Gothic Heavy" w:hAnsi="Franklin Gothic Heavy" w:cs="Franklin Gothic Heavy"/>
      <w:sz w:val="24"/>
      <w:szCs w:val="24"/>
    </w:rPr>
  </w:style>
  <w:style w:type="character" w:customStyle="1" w:styleId="FontStyle14">
    <w:name w:val="Font Style14"/>
    <w:rsid w:val="00D624D5"/>
    <w:rPr>
      <w:rFonts w:ascii="Times New Roman" w:hAnsi="Times New Roman" w:cs="Times New Roman"/>
      <w:b/>
      <w:bCs/>
      <w:sz w:val="22"/>
      <w:szCs w:val="22"/>
    </w:rPr>
  </w:style>
  <w:style w:type="paragraph" w:customStyle="1" w:styleId="10">
    <w:name w:val="Списък на абзаци1"/>
    <w:basedOn w:val="a0"/>
    <w:qFormat/>
    <w:rsid w:val="00D624D5"/>
    <w:pPr>
      <w:ind w:left="720"/>
      <w:contextualSpacing/>
    </w:pPr>
    <w:rPr>
      <w:sz w:val="20"/>
      <w:szCs w:val="20"/>
      <w:lang w:val="en-US"/>
    </w:rPr>
  </w:style>
  <w:style w:type="paragraph" w:customStyle="1" w:styleId="CharCharCharCharCharCharChar1CharCharChar">
    <w:name w:val="Char Char Char Char Char Char Char1 Char Char Знак Знак Знак Char"/>
    <w:basedOn w:val="a0"/>
    <w:rsid w:val="00D624D5"/>
    <w:pPr>
      <w:tabs>
        <w:tab w:val="left" w:pos="709"/>
      </w:tabs>
    </w:pPr>
    <w:rPr>
      <w:rFonts w:ascii="Tahoma" w:hAnsi="Tahoma"/>
      <w:lang w:val="pl-PL" w:eastAsia="pl-PL"/>
    </w:rPr>
  </w:style>
  <w:style w:type="paragraph" w:customStyle="1" w:styleId="CharCharCharCharChar0">
    <w:name w:val="Char Char Char Знак Знак Char Char"/>
    <w:basedOn w:val="a0"/>
    <w:rsid w:val="00D624D5"/>
    <w:pPr>
      <w:tabs>
        <w:tab w:val="left" w:pos="709"/>
      </w:tabs>
    </w:pPr>
    <w:rPr>
      <w:rFonts w:ascii="Tahoma" w:hAnsi="Tahoma"/>
      <w:lang w:val="pl-PL" w:eastAsia="pl-PL"/>
    </w:rPr>
  </w:style>
  <w:style w:type="paragraph" w:styleId="aff9">
    <w:name w:val="Title"/>
    <w:basedOn w:val="a0"/>
    <w:link w:val="affa"/>
    <w:qFormat/>
    <w:rsid w:val="00D624D5"/>
    <w:pPr>
      <w:jc w:val="center"/>
    </w:pPr>
    <w:rPr>
      <w:b/>
      <w:sz w:val="28"/>
      <w:szCs w:val="20"/>
      <w:lang w:val="bg-BG"/>
    </w:rPr>
  </w:style>
  <w:style w:type="character" w:customStyle="1" w:styleId="affa">
    <w:name w:val="Заглавие Знак"/>
    <w:link w:val="aff9"/>
    <w:rsid w:val="00D624D5"/>
    <w:rPr>
      <w:b/>
      <w:sz w:val="28"/>
      <w:lang w:eastAsia="en-US"/>
    </w:rPr>
  </w:style>
  <w:style w:type="paragraph" w:styleId="32">
    <w:name w:val="Body Text 3"/>
    <w:basedOn w:val="a0"/>
    <w:link w:val="33"/>
    <w:rsid w:val="00D624D5"/>
    <w:pPr>
      <w:spacing w:line="360" w:lineRule="auto"/>
      <w:jc w:val="both"/>
    </w:pPr>
    <w:rPr>
      <w:color w:val="000000"/>
      <w:szCs w:val="20"/>
      <w:lang w:val="bg-BG"/>
    </w:rPr>
  </w:style>
  <w:style w:type="character" w:customStyle="1" w:styleId="33">
    <w:name w:val="Основен текст 3 Знак"/>
    <w:link w:val="32"/>
    <w:rsid w:val="00D624D5"/>
    <w:rPr>
      <w:color w:val="000000"/>
      <w:sz w:val="24"/>
      <w:lang w:eastAsia="en-US"/>
    </w:rPr>
  </w:style>
  <w:style w:type="character" w:customStyle="1" w:styleId="titleemph1">
    <w:name w:val="title_emph1"/>
    <w:rsid w:val="00D624D5"/>
    <w:rPr>
      <w:rFonts w:ascii="Arial" w:hAnsi="Arial" w:cs="Arial" w:hint="default"/>
      <w:b/>
      <w:bCs/>
      <w:sz w:val="18"/>
      <w:szCs w:val="18"/>
    </w:rPr>
  </w:style>
  <w:style w:type="character" w:customStyle="1" w:styleId="eleven1">
    <w:name w:val="eleven1"/>
    <w:rsid w:val="00D624D5"/>
    <w:rPr>
      <w:rFonts w:ascii="Verdana" w:hAnsi="Verdana" w:hint="default"/>
      <w:color w:val="000000"/>
      <w:sz w:val="17"/>
      <w:szCs w:val="17"/>
    </w:rPr>
  </w:style>
  <w:style w:type="paragraph" w:styleId="affb">
    <w:name w:val="Block Text"/>
    <w:basedOn w:val="a0"/>
    <w:rsid w:val="00D624D5"/>
    <w:pPr>
      <w:shd w:val="clear" w:color="auto" w:fill="FFFFFF"/>
      <w:spacing w:before="1642" w:line="206" w:lineRule="exact"/>
      <w:ind w:left="53" w:right="326"/>
      <w:jc w:val="both"/>
    </w:pPr>
    <w:rPr>
      <w:i/>
      <w:iCs/>
      <w:color w:val="000000"/>
      <w:spacing w:val="-1"/>
      <w:lang w:val="en-US"/>
    </w:rPr>
  </w:style>
  <w:style w:type="paragraph" w:customStyle="1" w:styleId="11">
    <w:name w:val="1"/>
    <w:basedOn w:val="a0"/>
    <w:rsid w:val="00D624D5"/>
    <w:pPr>
      <w:tabs>
        <w:tab w:val="left" w:pos="709"/>
      </w:tabs>
      <w:spacing w:before="120" w:after="120"/>
      <w:ind w:left="360"/>
      <w:jc w:val="center"/>
    </w:pPr>
    <w:rPr>
      <w:rFonts w:ascii="Tahoma" w:hAnsi="Tahoma"/>
      <w:b/>
      <w:bCs/>
      <w:szCs w:val="28"/>
      <w:lang w:val="pl-PL" w:eastAsia="pl-PL"/>
    </w:rPr>
  </w:style>
  <w:style w:type="character" w:customStyle="1" w:styleId="ldef">
    <w:name w:val="ldef"/>
    <w:rsid w:val="00D624D5"/>
  </w:style>
  <w:style w:type="paragraph" w:customStyle="1" w:styleId="CharCharCharChar">
    <w:name w:val="Char Char Char Char"/>
    <w:basedOn w:val="a0"/>
    <w:rsid w:val="00D624D5"/>
    <w:pPr>
      <w:tabs>
        <w:tab w:val="left" w:pos="709"/>
      </w:tabs>
    </w:pPr>
    <w:rPr>
      <w:rFonts w:ascii="Tahoma" w:hAnsi="Tahoma"/>
      <w:lang w:val="pl-PL" w:eastAsia="pl-PL"/>
    </w:rPr>
  </w:style>
  <w:style w:type="paragraph" w:styleId="affc">
    <w:name w:val="caption"/>
    <w:basedOn w:val="a0"/>
    <w:next w:val="a0"/>
    <w:qFormat/>
    <w:rsid w:val="00D624D5"/>
    <w:rPr>
      <w:b/>
      <w:bCs/>
      <w:sz w:val="20"/>
      <w:szCs w:val="20"/>
      <w:lang w:val="en-US"/>
    </w:rPr>
  </w:style>
  <w:style w:type="paragraph" w:customStyle="1" w:styleId="CharCharCharCharChar1">
    <w:name w:val="Char Char Char Знак Знак Char Char Знак Знак"/>
    <w:basedOn w:val="a0"/>
    <w:rsid w:val="00D624D5"/>
    <w:pPr>
      <w:tabs>
        <w:tab w:val="left" w:pos="709"/>
      </w:tabs>
    </w:pPr>
    <w:rPr>
      <w:rFonts w:ascii="Tahoma" w:hAnsi="Tahoma"/>
      <w:lang w:val="pl-PL" w:eastAsia="pl-PL"/>
    </w:rPr>
  </w:style>
  <w:style w:type="paragraph" w:customStyle="1" w:styleId="CharCharCharCharCharCharCharCharCharChar">
    <w:name w:val="Знак Знак Знак Char Char Знак Char Char Знак Char Char Знак Char Char Знак Знак Char Char"/>
    <w:basedOn w:val="a0"/>
    <w:rsid w:val="00D624D5"/>
    <w:pPr>
      <w:tabs>
        <w:tab w:val="left" w:pos="709"/>
      </w:tabs>
    </w:pPr>
    <w:rPr>
      <w:rFonts w:ascii="Tahoma" w:hAnsi="Tahoma"/>
      <w:lang w:val="pl-PL" w:eastAsia="pl-PL"/>
    </w:rPr>
  </w:style>
  <w:style w:type="paragraph" w:customStyle="1" w:styleId="CharChar2">
    <w:name w:val="Знак Знак Char Char"/>
    <w:basedOn w:val="a0"/>
    <w:rsid w:val="00D624D5"/>
    <w:pPr>
      <w:tabs>
        <w:tab w:val="left" w:pos="709"/>
      </w:tabs>
      <w:jc w:val="both"/>
    </w:pPr>
    <w:rPr>
      <w:rFonts w:ascii="Tahoma" w:hAnsi="Tahoma"/>
      <w:lang w:val="pl-PL" w:eastAsia="pl-PL"/>
    </w:rPr>
  </w:style>
  <w:style w:type="character" w:customStyle="1" w:styleId="WW8Num1z2">
    <w:name w:val="WW8Num1z2"/>
    <w:rsid w:val="00D624D5"/>
    <w:rPr>
      <w:rFonts w:ascii="Times New Roman" w:hAnsi="Times New Roman"/>
      <w:b w:val="0"/>
      <w:i w:val="0"/>
      <w:sz w:val="24"/>
      <w:szCs w:val="24"/>
    </w:rPr>
  </w:style>
  <w:style w:type="paragraph" w:customStyle="1" w:styleId="CharCharCharChar0">
    <w:name w:val="Знак Знак Char Char Знак Знак Char Char Знак Знак"/>
    <w:basedOn w:val="a0"/>
    <w:rsid w:val="00D624D5"/>
    <w:pPr>
      <w:tabs>
        <w:tab w:val="left" w:pos="709"/>
      </w:tabs>
    </w:pPr>
    <w:rPr>
      <w:rFonts w:ascii="Tahoma" w:hAnsi="Tahoma"/>
      <w:lang w:val="pl-PL" w:eastAsia="pl-PL"/>
    </w:rPr>
  </w:style>
  <w:style w:type="paragraph" w:customStyle="1" w:styleId="CharCharCharChar1">
    <w:name w:val="Знак Знак Char Char Знак Знак Char Char Знак Знак"/>
    <w:basedOn w:val="a0"/>
    <w:rsid w:val="00D624D5"/>
    <w:pPr>
      <w:tabs>
        <w:tab w:val="left" w:pos="709"/>
      </w:tabs>
    </w:pPr>
    <w:rPr>
      <w:rFonts w:ascii="Tahoma" w:hAnsi="Tahoma"/>
      <w:lang w:val="pl-PL" w:eastAsia="pl-PL"/>
    </w:rPr>
  </w:style>
  <w:style w:type="character" w:customStyle="1" w:styleId="WW8Num7z0">
    <w:name w:val="WW8Num7z0"/>
    <w:rsid w:val="00D624D5"/>
    <w:rPr>
      <w:rFonts w:ascii="Symbol" w:hAnsi="Symbol"/>
      <w:sz w:val="20"/>
      <w:szCs w:val="20"/>
    </w:rPr>
  </w:style>
  <w:style w:type="paragraph" w:customStyle="1" w:styleId="CharCharCharCharCharCharCharChar">
    <w:name w:val="Знак Знак Знак Char Char Знак Char Char Знак Char Char Знак Char Char"/>
    <w:basedOn w:val="a0"/>
    <w:rsid w:val="00D624D5"/>
    <w:pPr>
      <w:tabs>
        <w:tab w:val="left" w:pos="709"/>
      </w:tabs>
    </w:pPr>
    <w:rPr>
      <w:rFonts w:ascii="Tahoma" w:hAnsi="Tahoma"/>
      <w:lang w:val="pl-PL" w:eastAsia="pl-PL"/>
    </w:rPr>
  </w:style>
  <w:style w:type="paragraph" w:customStyle="1" w:styleId="CharCharChar2">
    <w:name w:val="Char Char Char"/>
    <w:basedOn w:val="a0"/>
    <w:rsid w:val="00D624D5"/>
    <w:pPr>
      <w:tabs>
        <w:tab w:val="left" w:pos="709"/>
      </w:tabs>
    </w:pPr>
    <w:rPr>
      <w:rFonts w:ascii="Tahoma" w:hAnsi="Tahoma"/>
      <w:lang w:val="pl-PL" w:eastAsia="pl-PL"/>
    </w:rPr>
  </w:style>
  <w:style w:type="paragraph" w:customStyle="1" w:styleId="CharCharCharCharCharChar">
    <w:name w:val="Char Char Char Char Char Char"/>
    <w:basedOn w:val="a0"/>
    <w:rsid w:val="00D624D5"/>
    <w:pPr>
      <w:tabs>
        <w:tab w:val="left" w:pos="709"/>
      </w:tabs>
    </w:pPr>
    <w:rPr>
      <w:rFonts w:ascii="Tahoma" w:hAnsi="Tahoma"/>
      <w:lang w:val="pl-PL" w:eastAsia="pl-PL"/>
    </w:rPr>
  </w:style>
  <w:style w:type="paragraph" w:customStyle="1" w:styleId="Char1">
    <w:name w:val="Char1"/>
    <w:basedOn w:val="a0"/>
    <w:rsid w:val="00D624D5"/>
    <w:pPr>
      <w:tabs>
        <w:tab w:val="left" w:pos="709"/>
      </w:tabs>
    </w:pPr>
    <w:rPr>
      <w:rFonts w:ascii="Tahoma" w:hAnsi="Tahoma"/>
      <w:lang w:val="pl-PL" w:eastAsia="pl-PL"/>
    </w:rPr>
  </w:style>
  <w:style w:type="character" w:customStyle="1" w:styleId="28">
    <w:name w:val="Основен текст (2)_"/>
    <w:link w:val="29"/>
    <w:rsid w:val="00D624D5"/>
    <w:rPr>
      <w:rFonts w:ascii="Arial Narrow" w:eastAsia="Arial Narrow" w:hAnsi="Arial Narrow"/>
      <w:sz w:val="19"/>
      <w:szCs w:val="19"/>
      <w:shd w:val="clear" w:color="auto" w:fill="FFFFFF"/>
    </w:rPr>
  </w:style>
  <w:style w:type="paragraph" w:customStyle="1" w:styleId="29">
    <w:name w:val="Основен текст (2)"/>
    <w:basedOn w:val="a0"/>
    <w:link w:val="28"/>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34">
    <w:name w:val="Основен текст (3)_"/>
    <w:link w:val="35"/>
    <w:rsid w:val="00D624D5"/>
    <w:rPr>
      <w:rFonts w:ascii="Arial Narrow" w:eastAsia="Arial Narrow" w:hAnsi="Arial Narrow"/>
      <w:sz w:val="19"/>
      <w:szCs w:val="19"/>
      <w:shd w:val="clear" w:color="auto" w:fill="FFFFFF"/>
    </w:rPr>
  </w:style>
  <w:style w:type="paragraph" w:customStyle="1" w:styleId="35">
    <w:name w:val="Основен текст (3)"/>
    <w:basedOn w:val="a0"/>
    <w:link w:val="34"/>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affd">
    <w:name w:val="Основен текст_"/>
    <w:link w:val="12"/>
    <w:rsid w:val="00D624D5"/>
    <w:rPr>
      <w:rFonts w:ascii="Arial Narrow" w:eastAsia="Arial Narrow" w:hAnsi="Arial Narrow"/>
      <w:sz w:val="23"/>
      <w:szCs w:val="23"/>
      <w:shd w:val="clear" w:color="auto" w:fill="FFFFFF"/>
    </w:rPr>
  </w:style>
  <w:style w:type="paragraph" w:customStyle="1" w:styleId="12">
    <w:name w:val="Основен текст1"/>
    <w:basedOn w:val="a0"/>
    <w:link w:val="affd"/>
    <w:rsid w:val="00D624D5"/>
    <w:pPr>
      <w:shd w:val="clear" w:color="auto" w:fill="FFFFFF"/>
      <w:spacing w:before="300" w:line="298" w:lineRule="exact"/>
      <w:ind w:firstLine="340"/>
      <w:jc w:val="both"/>
    </w:pPr>
    <w:rPr>
      <w:rFonts w:ascii="Arial Narrow" w:eastAsia="Arial Narrow" w:hAnsi="Arial Narrow"/>
      <w:sz w:val="23"/>
      <w:szCs w:val="23"/>
      <w:shd w:val="clear" w:color="auto" w:fill="FFFFFF"/>
      <w:lang w:val="bg-BG" w:eastAsia="bg-BG"/>
    </w:rPr>
  </w:style>
  <w:style w:type="character" w:customStyle="1" w:styleId="13">
    <w:name w:val="Заглавие #1_"/>
    <w:link w:val="14"/>
    <w:rsid w:val="00D624D5"/>
    <w:rPr>
      <w:rFonts w:ascii="Arial Narrow" w:eastAsia="Arial Narrow" w:hAnsi="Arial Narrow"/>
      <w:sz w:val="23"/>
      <w:szCs w:val="23"/>
      <w:shd w:val="clear" w:color="auto" w:fill="FFFFFF"/>
    </w:rPr>
  </w:style>
  <w:style w:type="paragraph" w:customStyle="1" w:styleId="14">
    <w:name w:val="Заглавие #1"/>
    <w:basedOn w:val="a0"/>
    <w:link w:val="13"/>
    <w:rsid w:val="00D624D5"/>
    <w:pPr>
      <w:shd w:val="clear" w:color="auto" w:fill="FFFFFF"/>
      <w:spacing w:before="300" w:line="298" w:lineRule="exact"/>
      <w:ind w:firstLine="360"/>
      <w:jc w:val="both"/>
      <w:outlineLvl w:val="0"/>
    </w:pPr>
    <w:rPr>
      <w:rFonts w:ascii="Arial Narrow" w:eastAsia="Arial Narrow" w:hAnsi="Arial Narrow"/>
      <w:sz w:val="23"/>
      <w:szCs w:val="23"/>
      <w:shd w:val="clear" w:color="auto" w:fill="FFFFFF"/>
      <w:lang w:val="bg-BG" w:eastAsia="bg-BG"/>
    </w:rPr>
  </w:style>
  <w:style w:type="character" w:customStyle="1" w:styleId="15">
    <w:name w:val="Заглавие #1 + Не е удебелен"/>
    <w:rsid w:val="00D624D5"/>
    <w:rPr>
      <w:rFonts w:ascii="Arial Narrow" w:eastAsia="Arial Narrow" w:hAnsi="Arial Narrow"/>
      <w:b/>
      <w:bCs/>
      <w:sz w:val="23"/>
      <w:szCs w:val="23"/>
      <w:shd w:val="clear" w:color="auto" w:fill="FFFFFF"/>
      <w:lang w:bidi="ar-SA"/>
    </w:rPr>
  </w:style>
  <w:style w:type="character" w:customStyle="1" w:styleId="51">
    <w:name w:val="Основен текст (5)_"/>
    <w:link w:val="52"/>
    <w:rsid w:val="00D624D5"/>
    <w:rPr>
      <w:rFonts w:ascii="Arial Narrow" w:eastAsia="Arial Narrow" w:hAnsi="Arial Narrow"/>
      <w:sz w:val="23"/>
      <w:szCs w:val="23"/>
      <w:shd w:val="clear" w:color="auto" w:fill="FFFFFF"/>
    </w:rPr>
  </w:style>
  <w:style w:type="paragraph" w:customStyle="1" w:styleId="52">
    <w:name w:val="Основен текст (5)"/>
    <w:basedOn w:val="a0"/>
    <w:link w:val="51"/>
    <w:rsid w:val="00D624D5"/>
    <w:pPr>
      <w:shd w:val="clear" w:color="auto" w:fill="FFFFFF"/>
      <w:spacing w:line="302" w:lineRule="exact"/>
      <w:ind w:firstLine="360"/>
      <w:jc w:val="both"/>
    </w:pPr>
    <w:rPr>
      <w:rFonts w:ascii="Arial Narrow" w:eastAsia="Arial Narrow" w:hAnsi="Arial Narrow"/>
      <w:sz w:val="23"/>
      <w:szCs w:val="23"/>
      <w:shd w:val="clear" w:color="auto" w:fill="FFFFFF"/>
      <w:lang w:val="bg-BG" w:eastAsia="bg-BG"/>
    </w:rPr>
  </w:style>
  <w:style w:type="character" w:customStyle="1" w:styleId="53">
    <w:name w:val="Основен текст (5) + Не е курсив"/>
    <w:rsid w:val="00D624D5"/>
    <w:rPr>
      <w:rFonts w:ascii="Arial Narrow" w:eastAsia="Arial Narrow" w:hAnsi="Arial Narrow"/>
      <w:i/>
      <w:iCs/>
      <w:sz w:val="23"/>
      <w:szCs w:val="23"/>
      <w:shd w:val="clear" w:color="auto" w:fill="FFFFFF"/>
      <w:lang w:bidi="ar-SA"/>
    </w:rPr>
  </w:style>
  <w:style w:type="character" w:customStyle="1" w:styleId="54">
    <w:name w:val="Основен текст (5) + Не е удебелен;Не е курсив"/>
    <w:rsid w:val="00D624D5"/>
    <w:rPr>
      <w:rFonts w:ascii="Arial Narrow" w:eastAsia="Arial Narrow" w:hAnsi="Arial Narrow"/>
      <w:b/>
      <w:bCs/>
      <w:i/>
      <w:iCs/>
      <w:sz w:val="23"/>
      <w:szCs w:val="23"/>
      <w:shd w:val="clear" w:color="auto" w:fill="FFFFFF"/>
      <w:lang w:bidi="ar-SA"/>
    </w:rPr>
  </w:style>
  <w:style w:type="character" w:customStyle="1" w:styleId="36">
    <w:name w:val="Заглавие на изображение (3)_"/>
    <w:link w:val="37"/>
    <w:rsid w:val="00D624D5"/>
    <w:rPr>
      <w:rFonts w:ascii="Arial Narrow" w:eastAsia="Arial Narrow" w:hAnsi="Arial Narrow"/>
      <w:sz w:val="19"/>
      <w:szCs w:val="19"/>
      <w:shd w:val="clear" w:color="auto" w:fill="FFFFFF"/>
    </w:rPr>
  </w:style>
  <w:style w:type="paragraph" w:customStyle="1" w:styleId="37">
    <w:name w:val="Заглавие на изображение (3)"/>
    <w:basedOn w:val="a0"/>
    <w:link w:val="36"/>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affe">
    <w:name w:val="Заглавие на изображение"/>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afff">
    <w:name w:val="Основен текст + Удебелен;Курсив"/>
    <w:rsid w:val="00D624D5"/>
    <w:rPr>
      <w:rFonts w:ascii="Arial Narrow" w:eastAsia="Arial Narrow" w:hAnsi="Arial Narrow"/>
      <w:b/>
      <w:bCs/>
      <w:i/>
      <w:iCs/>
      <w:w w:val="100"/>
      <w:sz w:val="23"/>
      <w:szCs w:val="23"/>
      <w:shd w:val="clear" w:color="auto" w:fill="FFFFFF"/>
      <w:lang w:bidi="ar-SA"/>
    </w:rPr>
  </w:style>
  <w:style w:type="character" w:customStyle="1" w:styleId="41">
    <w:name w:val="Основен текст (4)"/>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55">
    <w:name w:val="Основен текст (5) + Не е удебелен"/>
    <w:rsid w:val="00D624D5"/>
    <w:rPr>
      <w:rFonts w:ascii="Arial Narrow" w:eastAsia="Arial Narrow" w:hAnsi="Arial Narrow"/>
      <w:b/>
      <w:bCs/>
      <w:i w:val="0"/>
      <w:iCs w:val="0"/>
      <w:smallCaps w:val="0"/>
      <w:strike w:val="0"/>
      <w:spacing w:val="0"/>
      <w:w w:val="100"/>
      <w:sz w:val="22"/>
      <w:szCs w:val="22"/>
      <w:shd w:val="clear" w:color="auto" w:fill="FFFFFF"/>
      <w:lang w:bidi="ar-SA"/>
    </w:rPr>
  </w:style>
  <w:style w:type="character" w:customStyle="1" w:styleId="2a">
    <w:name w:val="Заглавие #2"/>
    <w:rsid w:val="00D624D5"/>
    <w:rPr>
      <w:rFonts w:ascii="Arial Narrow" w:eastAsia="Arial Narrow" w:hAnsi="Arial Narrow" w:cs="Arial Narrow"/>
      <w:b w:val="0"/>
      <w:bCs w:val="0"/>
      <w:i w:val="0"/>
      <w:iCs w:val="0"/>
      <w:smallCaps w:val="0"/>
      <w:strike w:val="0"/>
      <w:spacing w:val="0"/>
      <w:sz w:val="27"/>
      <w:szCs w:val="27"/>
      <w:u w:val="single"/>
    </w:rPr>
  </w:style>
  <w:style w:type="character" w:customStyle="1" w:styleId="2b">
    <w:name w:val="Заглавие #2_"/>
    <w:rsid w:val="00D624D5"/>
    <w:rPr>
      <w:rFonts w:ascii="Arial Narrow" w:eastAsia="Arial Narrow" w:hAnsi="Arial Narrow" w:cs="Arial Narrow"/>
      <w:b w:val="0"/>
      <w:bCs w:val="0"/>
      <w:i w:val="0"/>
      <w:iCs w:val="0"/>
      <w:smallCaps w:val="0"/>
      <w:strike w:val="0"/>
      <w:spacing w:val="0"/>
      <w:sz w:val="30"/>
      <w:szCs w:val="30"/>
    </w:rPr>
  </w:style>
  <w:style w:type="character" w:customStyle="1" w:styleId="38">
    <w:name w:val="Заглавие #3_"/>
    <w:link w:val="39"/>
    <w:rsid w:val="00D624D5"/>
    <w:rPr>
      <w:rFonts w:ascii="Arial Narrow" w:eastAsia="Arial Narrow" w:hAnsi="Arial Narrow"/>
      <w:sz w:val="21"/>
      <w:szCs w:val="21"/>
      <w:shd w:val="clear" w:color="auto" w:fill="FFFFFF"/>
    </w:rPr>
  </w:style>
  <w:style w:type="paragraph" w:customStyle="1" w:styleId="39">
    <w:name w:val="Заглавие #3"/>
    <w:basedOn w:val="a0"/>
    <w:link w:val="38"/>
    <w:rsid w:val="00D624D5"/>
    <w:pPr>
      <w:shd w:val="clear" w:color="auto" w:fill="FFFFFF"/>
      <w:spacing w:before="540" w:after="120" w:line="0" w:lineRule="atLeast"/>
      <w:jc w:val="both"/>
      <w:outlineLvl w:val="2"/>
    </w:pPr>
    <w:rPr>
      <w:rFonts w:ascii="Arial Narrow" w:eastAsia="Arial Narrow" w:hAnsi="Arial Narrow"/>
      <w:sz w:val="21"/>
      <w:szCs w:val="21"/>
      <w:shd w:val="clear" w:color="auto" w:fill="FFFFFF"/>
      <w:lang w:val="bg-BG" w:eastAsia="bg-BG"/>
    </w:rPr>
  </w:style>
  <w:style w:type="character" w:customStyle="1" w:styleId="91">
    <w:name w:val="Основен текст (9)_"/>
    <w:link w:val="92"/>
    <w:rsid w:val="00D624D5"/>
    <w:rPr>
      <w:rFonts w:ascii="Arial Narrow" w:eastAsia="Arial Narrow" w:hAnsi="Arial Narrow"/>
      <w:sz w:val="21"/>
      <w:szCs w:val="21"/>
      <w:shd w:val="clear" w:color="auto" w:fill="FFFFFF"/>
    </w:rPr>
  </w:style>
  <w:style w:type="paragraph" w:customStyle="1" w:styleId="92">
    <w:name w:val="Основен текст (9)"/>
    <w:basedOn w:val="a0"/>
    <w:link w:val="91"/>
    <w:rsid w:val="00D624D5"/>
    <w:pPr>
      <w:shd w:val="clear" w:color="auto" w:fill="FFFFFF"/>
      <w:spacing w:before="120" w:after="540" w:line="0" w:lineRule="atLeast"/>
    </w:pPr>
    <w:rPr>
      <w:rFonts w:ascii="Arial Narrow" w:eastAsia="Arial Narrow" w:hAnsi="Arial Narrow"/>
      <w:sz w:val="21"/>
      <w:szCs w:val="21"/>
      <w:shd w:val="clear" w:color="auto" w:fill="FFFFFF"/>
      <w:lang w:val="bg-BG" w:eastAsia="bg-BG"/>
    </w:rPr>
  </w:style>
  <w:style w:type="character" w:customStyle="1" w:styleId="100">
    <w:name w:val="Основен текст (10)_"/>
    <w:link w:val="101"/>
    <w:rsid w:val="00D624D5"/>
    <w:rPr>
      <w:rFonts w:ascii="Arial Narrow" w:eastAsia="Arial Narrow" w:hAnsi="Arial Narrow"/>
      <w:sz w:val="21"/>
      <w:szCs w:val="21"/>
      <w:shd w:val="clear" w:color="auto" w:fill="FFFFFF"/>
    </w:rPr>
  </w:style>
  <w:style w:type="paragraph" w:customStyle="1" w:styleId="101">
    <w:name w:val="Основен текст (10)"/>
    <w:basedOn w:val="a0"/>
    <w:link w:val="100"/>
    <w:rsid w:val="00D624D5"/>
    <w:pPr>
      <w:shd w:val="clear" w:color="auto" w:fill="FFFFFF"/>
      <w:spacing w:before="240" w:after="60" w:line="0" w:lineRule="atLeast"/>
      <w:jc w:val="both"/>
    </w:pPr>
    <w:rPr>
      <w:rFonts w:ascii="Arial Narrow" w:eastAsia="Arial Narrow" w:hAnsi="Arial Narrow"/>
      <w:sz w:val="21"/>
      <w:szCs w:val="21"/>
      <w:shd w:val="clear" w:color="auto" w:fill="FFFFFF"/>
      <w:lang w:val="bg-BG" w:eastAsia="bg-BG"/>
    </w:rPr>
  </w:style>
  <w:style w:type="paragraph" w:customStyle="1" w:styleId="CharCharCharCharCharCharCharCharCharChar0">
    <w:name w:val="Знак Знак Знак Char Char Знак Char Char Знак Char Char Знак Char Char Знак Знак Char Char Знак Знак"/>
    <w:basedOn w:val="a0"/>
    <w:rsid w:val="00D624D5"/>
    <w:pPr>
      <w:tabs>
        <w:tab w:val="left" w:pos="709"/>
      </w:tabs>
    </w:pPr>
    <w:rPr>
      <w:rFonts w:ascii="Tahoma" w:hAnsi="Tahoma"/>
      <w:lang w:val="pl-PL" w:eastAsia="pl-PL"/>
    </w:rPr>
  </w:style>
  <w:style w:type="paragraph" w:customStyle="1" w:styleId="CharCharCharCharCharChar1">
    <w:name w:val="Знак Знак Char Char Знак Знак Char Char Знак Знак Char Char1 Знак Знак"/>
    <w:basedOn w:val="a0"/>
    <w:rsid w:val="00D624D5"/>
    <w:pPr>
      <w:tabs>
        <w:tab w:val="left" w:pos="709"/>
      </w:tabs>
    </w:pPr>
    <w:rPr>
      <w:rFonts w:ascii="Tahoma" w:hAnsi="Tahoma"/>
      <w:lang w:val="pl-PL" w:eastAsia="pl-PL"/>
    </w:rPr>
  </w:style>
  <w:style w:type="paragraph" w:customStyle="1" w:styleId="bullet-3">
    <w:name w:val="bullet-3"/>
    <w:basedOn w:val="a0"/>
    <w:rsid w:val="00D624D5"/>
    <w:pPr>
      <w:widowControl w:val="0"/>
      <w:spacing w:before="240" w:line="240" w:lineRule="exact"/>
      <w:ind w:left="2212" w:hanging="284"/>
      <w:jc w:val="both"/>
    </w:pPr>
    <w:rPr>
      <w:rFonts w:ascii="Arial" w:hAnsi="Arial" w:cs="Arial"/>
      <w:lang w:val="cs-CZ"/>
    </w:rPr>
  </w:style>
  <w:style w:type="paragraph" w:customStyle="1" w:styleId="CharCharCharCharCharCharCharChar0">
    <w:name w:val="Char Char Знак Знак Char Char Знак Знак Char Char Знак Char Char Знак Знак"/>
    <w:basedOn w:val="a0"/>
    <w:rsid w:val="00D624D5"/>
    <w:pPr>
      <w:tabs>
        <w:tab w:val="left" w:pos="709"/>
      </w:tabs>
    </w:pPr>
    <w:rPr>
      <w:rFonts w:ascii="Tahoma" w:hAnsi="Tahoma"/>
      <w:lang w:val="pl-PL" w:eastAsia="pl-PL"/>
    </w:rPr>
  </w:style>
  <w:style w:type="character" w:customStyle="1" w:styleId="af8">
    <w:name w:val="Изнесен текст Знак"/>
    <w:link w:val="af7"/>
    <w:rsid w:val="00D624D5"/>
    <w:rPr>
      <w:rFonts w:ascii="Tahoma" w:hAnsi="Tahoma" w:cs="Tahoma"/>
      <w:sz w:val="16"/>
      <w:szCs w:val="16"/>
      <w:lang w:val="en-GB" w:eastAsia="en-US"/>
    </w:rPr>
  </w:style>
  <w:style w:type="numbering" w:customStyle="1" w:styleId="NoList11">
    <w:name w:val="No List11"/>
    <w:next w:val="a3"/>
    <w:semiHidden/>
    <w:rsid w:val="00D624D5"/>
  </w:style>
  <w:style w:type="numbering" w:styleId="111111">
    <w:name w:val="Outline List 2"/>
    <w:basedOn w:val="a3"/>
    <w:rsid w:val="00D624D5"/>
    <w:pPr>
      <w:numPr>
        <w:numId w:val="2"/>
      </w:numPr>
    </w:pPr>
  </w:style>
  <w:style w:type="numbering" w:customStyle="1" w:styleId="a">
    <w:name w:val="Дари"/>
    <w:basedOn w:val="a3"/>
    <w:rsid w:val="00D624D5"/>
    <w:pPr>
      <w:numPr>
        <w:numId w:val="1"/>
      </w:numPr>
    </w:pPr>
  </w:style>
  <w:style w:type="paragraph" w:customStyle="1" w:styleId="CharCharCharCharCharCharCharCharCharChar1">
    <w:name w:val="Char Char Char Char Char Char Char Char Char Char"/>
    <w:basedOn w:val="a0"/>
    <w:rsid w:val="00D624D5"/>
    <w:pPr>
      <w:tabs>
        <w:tab w:val="left" w:pos="709"/>
      </w:tabs>
    </w:pPr>
    <w:rPr>
      <w:rFonts w:ascii="Tahoma" w:hAnsi="Tahoma"/>
      <w:lang w:val="pl-PL" w:eastAsia="pl-PL"/>
    </w:rPr>
  </w:style>
  <w:style w:type="paragraph" w:customStyle="1" w:styleId="Char0">
    <w:name w:val="Знак Знак Char"/>
    <w:basedOn w:val="a0"/>
    <w:rsid w:val="00D624D5"/>
    <w:pPr>
      <w:tabs>
        <w:tab w:val="left" w:pos="709"/>
      </w:tabs>
    </w:pPr>
    <w:rPr>
      <w:rFonts w:ascii="Tahoma" w:hAnsi="Tahoma"/>
      <w:lang w:val="pl-PL" w:eastAsia="pl-PL"/>
    </w:rPr>
  </w:style>
  <w:style w:type="paragraph" w:customStyle="1" w:styleId="CharCharCharCharCharCharChar0">
    <w:name w:val="Char Char Char Char Char Char Char"/>
    <w:basedOn w:val="a0"/>
    <w:rsid w:val="00D624D5"/>
    <w:pPr>
      <w:tabs>
        <w:tab w:val="left" w:pos="709"/>
      </w:tabs>
    </w:pPr>
    <w:rPr>
      <w:rFonts w:ascii="Tahoma" w:hAnsi="Tahoma"/>
      <w:lang w:val="pl-PL" w:eastAsia="pl-PL"/>
    </w:rPr>
  </w:style>
  <w:style w:type="paragraph" w:customStyle="1" w:styleId="CharCharChar1CharCharCharCharCharCharChar">
    <w:name w:val="Char Char Char1 Char Char Char Char Char Char Char"/>
    <w:basedOn w:val="a0"/>
    <w:rsid w:val="00D624D5"/>
    <w:pPr>
      <w:tabs>
        <w:tab w:val="left" w:pos="709"/>
      </w:tabs>
    </w:pPr>
    <w:rPr>
      <w:rFonts w:ascii="Tahoma" w:hAnsi="Tahoma"/>
      <w:lang w:val="pl-PL" w:eastAsia="pl-PL"/>
    </w:rPr>
  </w:style>
  <w:style w:type="paragraph" w:customStyle="1" w:styleId="CharCharChar2CharCharCharCharCharCharCharCharCharCharCharChar1Char">
    <w:name w:val="Char Char Char2 Char Char Char Char Char Char Char Char Char Char Char Char1 Char"/>
    <w:basedOn w:val="a0"/>
    <w:rsid w:val="00D624D5"/>
    <w:pPr>
      <w:tabs>
        <w:tab w:val="left" w:pos="709"/>
      </w:tabs>
    </w:pPr>
    <w:rPr>
      <w:rFonts w:ascii="Tahoma" w:hAnsi="Tahoma"/>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0"/>
    <w:rsid w:val="00D624D5"/>
    <w:pPr>
      <w:tabs>
        <w:tab w:val="left" w:pos="709"/>
      </w:tabs>
    </w:pPr>
    <w:rPr>
      <w:rFonts w:ascii="Tahoma" w:hAnsi="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0"/>
    <w:rsid w:val="00D624D5"/>
    <w:pPr>
      <w:tabs>
        <w:tab w:val="left" w:pos="709"/>
      </w:tabs>
    </w:pPr>
    <w:rPr>
      <w:rFonts w:ascii="Tahoma" w:hAnsi="Tahoma"/>
      <w:lang w:val="pl-PL" w:eastAsia="pl-PL"/>
    </w:rPr>
  </w:style>
  <w:style w:type="character" w:customStyle="1" w:styleId="FontStyle182">
    <w:name w:val="Font Style182"/>
    <w:rsid w:val="00D624D5"/>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0"/>
    <w:rsid w:val="00D624D5"/>
    <w:pPr>
      <w:tabs>
        <w:tab w:val="left" w:pos="709"/>
      </w:tabs>
    </w:pPr>
    <w:rPr>
      <w:rFonts w:ascii="Tahoma" w:hAnsi="Tahoma"/>
      <w:lang w:val="pl-PL" w:eastAsia="pl-PL"/>
    </w:rPr>
  </w:style>
  <w:style w:type="character" w:styleId="HTML">
    <w:name w:val="HTML Typewriter"/>
    <w:rsid w:val="00D624D5"/>
    <w:rPr>
      <w:rFonts w:ascii="Courier New" w:eastAsia="Times New Roman" w:hAnsi="Courier New" w:cs="Courier New"/>
      <w:sz w:val="20"/>
      <w:szCs w:val="20"/>
    </w:rPr>
  </w:style>
  <w:style w:type="paragraph" w:customStyle="1" w:styleId="CharChar1CharCharChar0">
    <w:name w:val="Char Char1 Char Char Char"/>
    <w:basedOn w:val="a0"/>
    <w:rsid w:val="00D624D5"/>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0"/>
    <w:rsid w:val="00D624D5"/>
    <w:pPr>
      <w:tabs>
        <w:tab w:val="left" w:pos="709"/>
      </w:tabs>
    </w:pPr>
    <w:rPr>
      <w:rFonts w:ascii="Tahoma" w:hAnsi="Tahoma"/>
      <w:lang w:val="pl-PL" w:eastAsia="pl-PL"/>
    </w:rPr>
  </w:style>
  <w:style w:type="character" w:customStyle="1" w:styleId="ad">
    <w:name w:val="Текст на коментар Знак"/>
    <w:link w:val="ac"/>
    <w:semiHidden/>
    <w:rsid w:val="00D624D5"/>
    <w:rPr>
      <w:rFonts w:eastAsia="MS Mincho"/>
      <w:lang w:val="en-GB" w:eastAsia="en-US"/>
    </w:rPr>
  </w:style>
  <w:style w:type="character" w:customStyle="1" w:styleId="afb">
    <w:name w:val="Предмет на коментар Знак"/>
    <w:link w:val="afa"/>
    <w:rsid w:val="00D624D5"/>
    <w:rPr>
      <w:b/>
      <w:bCs/>
      <w:lang w:val="en-GB" w:eastAsia="en-US"/>
    </w:rPr>
  </w:style>
  <w:style w:type="character" w:styleId="afff0">
    <w:name w:val="Subtle Emphasis"/>
    <w:qFormat/>
    <w:rsid w:val="00D624D5"/>
    <w:rPr>
      <w:i/>
      <w:iCs/>
      <w:color w:val="808080"/>
    </w:rPr>
  </w:style>
  <w:style w:type="character" w:customStyle="1" w:styleId="Exact">
    <w:name w:val="Основен текст Exact"/>
    <w:link w:val="2c"/>
    <w:locked/>
    <w:rsid w:val="00D624D5"/>
    <w:rPr>
      <w:spacing w:val="-10"/>
      <w:shd w:val="clear" w:color="auto" w:fill="FFFFFF"/>
    </w:rPr>
  </w:style>
  <w:style w:type="character" w:customStyle="1" w:styleId="afff1">
    <w:name w:val="Основен текст + Не е удебелен"/>
    <w:rsid w:val="00D624D5"/>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paragraph" w:customStyle="1" w:styleId="2c">
    <w:name w:val="Основен текст2"/>
    <w:basedOn w:val="a0"/>
    <w:link w:val="Exact"/>
    <w:rsid w:val="00D624D5"/>
    <w:pPr>
      <w:widowControl w:val="0"/>
      <w:shd w:val="clear" w:color="auto" w:fill="FFFFFF"/>
      <w:spacing w:line="0" w:lineRule="atLeast"/>
    </w:pPr>
    <w:rPr>
      <w:spacing w:val="-10"/>
      <w:sz w:val="20"/>
      <w:szCs w:val="20"/>
      <w:lang w:val="bg-BG" w:eastAsia="bg-BG"/>
    </w:rPr>
  </w:style>
  <w:style w:type="character" w:customStyle="1" w:styleId="aff1">
    <w:name w:val="Основен текст с отстъп Знак"/>
    <w:link w:val="aff0"/>
    <w:rsid w:val="00D624D5"/>
    <w:rPr>
      <w:sz w:val="24"/>
      <w:szCs w:val="24"/>
      <w:lang w:val="en-GB" w:eastAsia="en-US"/>
    </w:rPr>
  </w:style>
  <w:style w:type="paragraph" w:customStyle="1" w:styleId="CharChar1CharCharCharCharChar0">
    <w:name w:val="Char Char1 Знак Знак Char Char Char Char Char"/>
    <w:basedOn w:val="a0"/>
    <w:rsid w:val="00D624D5"/>
    <w:pPr>
      <w:tabs>
        <w:tab w:val="left" w:pos="709"/>
      </w:tabs>
    </w:pPr>
    <w:rPr>
      <w:rFonts w:ascii="Tahoma" w:hAnsi="Tahoma"/>
      <w:lang w:val="pl-PL" w:eastAsia="pl-PL"/>
    </w:rPr>
  </w:style>
  <w:style w:type="paragraph" w:customStyle="1" w:styleId="xl68">
    <w:name w:val="xl68"/>
    <w:basedOn w:val="a0"/>
    <w:rsid w:val="00D624D5"/>
    <w:pPr>
      <w:spacing w:before="100" w:beforeAutospacing="1" w:after="100" w:afterAutospacing="1"/>
    </w:pPr>
    <w:rPr>
      <w:rFonts w:ascii="Arial" w:hAnsi="Arial" w:cs="Arial"/>
      <w:lang w:val="bg-BG" w:eastAsia="bg-BG"/>
    </w:rPr>
  </w:style>
  <w:style w:type="paragraph" w:customStyle="1" w:styleId="xl69">
    <w:name w:val="xl69"/>
    <w:basedOn w:val="a0"/>
    <w:rsid w:val="00D624D5"/>
    <w:pPr>
      <w:spacing w:before="100" w:beforeAutospacing="1" w:after="100" w:afterAutospacing="1"/>
    </w:pPr>
    <w:rPr>
      <w:lang w:val="bg-BG" w:eastAsia="bg-BG"/>
    </w:rPr>
  </w:style>
  <w:style w:type="paragraph" w:customStyle="1" w:styleId="xl70">
    <w:name w:val="xl70"/>
    <w:basedOn w:val="a0"/>
    <w:rsid w:val="00D624D5"/>
    <w:pPr>
      <w:pBdr>
        <w:left w:val="single" w:sz="8"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1">
    <w:name w:val="xl71"/>
    <w:basedOn w:val="a0"/>
    <w:rsid w:val="00D624D5"/>
    <w:pPr>
      <w:pBdr>
        <w:right w:val="single" w:sz="4" w:space="0" w:color="auto"/>
      </w:pBdr>
      <w:spacing w:before="100" w:beforeAutospacing="1" w:after="100" w:afterAutospacing="1"/>
      <w:jc w:val="center"/>
      <w:textAlignment w:val="center"/>
    </w:pPr>
    <w:rPr>
      <w:b/>
      <w:bCs/>
      <w:lang w:val="bg-BG" w:eastAsia="bg-BG"/>
    </w:rPr>
  </w:style>
  <w:style w:type="paragraph" w:customStyle="1" w:styleId="xl72">
    <w:name w:val="xl72"/>
    <w:basedOn w:val="a0"/>
    <w:rsid w:val="00D624D5"/>
    <w:pPr>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a0"/>
    <w:rsid w:val="00D624D5"/>
    <w:pPr>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a0"/>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a0"/>
    <w:rsid w:val="00D624D5"/>
    <w:pPr>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79">
    <w:name w:val="xl79"/>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a0"/>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81">
    <w:name w:val="xl81"/>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82">
    <w:name w:val="xl82"/>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a0"/>
    <w:rsid w:val="00D624D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a0"/>
    <w:rsid w:val="00D624D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a0"/>
    <w:rsid w:val="00D624D5"/>
    <w:pPr>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a0"/>
    <w:rsid w:val="00D624D5"/>
    <w:pPr>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a0"/>
    <w:rsid w:val="00D624D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a0"/>
    <w:rsid w:val="00D624D5"/>
    <w:pPr>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a0"/>
    <w:rsid w:val="00D624D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4">
    <w:name w:val="xl94"/>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5">
    <w:name w:val="xl95"/>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6">
    <w:name w:val="xl96"/>
    <w:basedOn w:val="a0"/>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97">
    <w:name w:val="xl97"/>
    <w:basedOn w:val="a0"/>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98">
    <w:name w:val="xl98"/>
    <w:basedOn w:val="a0"/>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9">
    <w:name w:val="xl99"/>
    <w:basedOn w:val="a0"/>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00">
    <w:name w:val="xl100"/>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01">
    <w:name w:val="xl101"/>
    <w:basedOn w:val="a0"/>
    <w:rsid w:val="00D624D5"/>
    <w:pPr>
      <w:pBdr>
        <w:bottom w:val="single" w:sz="8" w:space="0" w:color="auto"/>
      </w:pBdr>
      <w:spacing w:before="100" w:beforeAutospacing="1" w:after="100" w:afterAutospacing="1"/>
      <w:jc w:val="center"/>
    </w:pPr>
    <w:rPr>
      <w:b/>
      <w:bCs/>
      <w:lang w:val="bg-BG" w:eastAsia="bg-BG"/>
    </w:rPr>
  </w:style>
  <w:style w:type="paragraph" w:customStyle="1" w:styleId="xl102">
    <w:name w:val="xl102"/>
    <w:basedOn w:val="a0"/>
    <w:rsid w:val="00D624D5"/>
    <w:pPr>
      <w:pBdr>
        <w:left w:val="single" w:sz="8" w:space="0" w:color="auto"/>
        <w:right w:val="single" w:sz="4" w:space="0" w:color="auto"/>
      </w:pBdr>
      <w:spacing w:before="100" w:beforeAutospacing="1" w:after="100" w:afterAutospacing="1"/>
    </w:pPr>
    <w:rPr>
      <w:lang w:val="bg-BG" w:eastAsia="bg-BG"/>
    </w:rPr>
  </w:style>
  <w:style w:type="paragraph" w:customStyle="1" w:styleId="xl103">
    <w:name w:val="xl103"/>
    <w:basedOn w:val="a0"/>
    <w:rsid w:val="00D624D5"/>
    <w:pPr>
      <w:pBdr>
        <w:right w:val="single" w:sz="4" w:space="0" w:color="auto"/>
      </w:pBdr>
      <w:spacing w:before="100" w:beforeAutospacing="1" w:after="100" w:afterAutospacing="1"/>
    </w:pPr>
    <w:rPr>
      <w:lang w:val="bg-BG" w:eastAsia="bg-BG"/>
    </w:rPr>
  </w:style>
  <w:style w:type="paragraph" w:customStyle="1" w:styleId="xl104">
    <w:name w:val="xl104"/>
    <w:basedOn w:val="a0"/>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5">
    <w:name w:val="xl105"/>
    <w:basedOn w:val="a0"/>
    <w:rsid w:val="00D624D5"/>
    <w:pPr>
      <w:pBdr>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6">
    <w:name w:val="xl106"/>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07">
    <w:name w:val="xl107"/>
    <w:basedOn w:val="a0"/>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08">
    <w:name w:val="xl108"/>
    <w:basedOn w:val="a0"/>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a0"/>
    <w:rsid w:val="00D624D5"/>
    <w:pPr>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a0"/>
    <w:rsid w:val="00D624D5"/>
    <w:pPr>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a0"/>
    <w:rsid w:val="00D624D5"/>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a0"/>
    <w:rsid w:val="00D624D5"/>
    <w:pPr>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14">
    <w:name w:val="xl114"/>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15">
    <w:name w:val="xl115"/>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16">
    <w:name w:val="xl116"/>
    <w:basedOn w:val="a0"/>
    <w:rsid w:val="00D624D5"/>
    <w:pPr>
      <w:pBdr>
        <w:left w:val="single" w:sz="8" w:space="0" w:color="auto"/>
        <w:right w:val="single" w:sz="4" w:space="0" w:color="auto"/>
      </w:pBdr>
      <w:spacing w:before="100" w:beforeAutospacing="1" w:after="100" w:afterAutospacing="1"/>
      <w:jc w:val="center"/>
      <w:textAlignment w:val="center"/>
    </w:pPr>
    <w:rPr>
      <w:lang w:val="bg-BG" w:eastAsia="bg-BG"/>
    </w:rPr>
  </w:style>
  <w:style w:type="paragraph" w:customStyle="1" w:styleId="xl117">
    <w:name w:val="xl117"/>
    <w:basedOn w:val="a0"/>
    <w:rsid w:val="00D624D5"/>
    <w:pPr>
      <w:pBdr>
        <w:top w:val="single" w:sz="4" w:space="0" w:color="auto"/>
        <w:right w:val="single" w:sz="4" w:space="0" w:color="auto"/>
      </w:pBdr>
      <w:spacing w:before="100" w:beforeAutospacing="1" w:after="100" w:afterAutospacing="1"/>
      <w:textAlignment w:val="center"/>
    </w:pPr>
    <w:rPr>
      <w:b/>
      <w:bCs/>
      <w:lang w:val="bg-BG" w:eastAsia="bg-BG"/>
    </w:rPr>
  </w:style>
  <w:style w:type="paragraph" w:customStyle="1" w:styleId="xl118">
    <w:name w:val="xl118"/>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0">
    <w:name w:val="xl120"/>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1">
    <w:name w:val="xl121"/>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2">
    <w:name w:val="xl122"/>
    <w:basedOn w:val="a0"/>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a0"/>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5">
    <w:name w:val="xl125"/>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6">
    <w:name w:val="xl126"/>
    <w:basedOn w:val="a0"/>
    <w:rsid w:val="00D624D5"/>
    <w:pPr>
      <w:spacing w:before="100" w:beforeAutospacing="1" w:after="100" w:afterAutospacing="1"/>
    </w:pPr>
    <w:rPr>
      <w:rFonts w:ascii="Hebar" w:hAnsi="Hebar"/>
      <w:color w:val="FF0000"/>
      <w:lang w:val="bg-BG" w:eastAsia="bg-BG"/>
    </w:rPr>
  </w:style>
  <w:style w:type="paragraph" w:customStyle="1" w:styleId="xl127">
    <w:name w:val="xl127"/>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8">
    <w:name w:val="xl128"/>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30">
    <w:name w:val="xl130"/>
    <w:basedOn w:val="a0"/>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1">
    <w:name w:val="xl131"/>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2">
    <w:name w:val="xl132"/>
    <w:basedOn w:val="a0"/>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133">
    <w:name w:val="xl133"/>
    <w:basedOn w:val="a0"/>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4">
    <w:name w:val="xl134"/>
    <w:basedOn w:val="a0"/>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5">
    <w:name w:val="xl135"/>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36">
    <w:name w:val="xl136"/>
    <w:basedOn w:val="a0"/>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7">
    <w:name w:val="xl137"/>
    <w:basedOn w:val="a0"/>
    <w:rsid w:val="00D624D5"/>
    <w:pPr>
      <w:pBdr>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8">
    <w:name w:val="xl138"/>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color w:val="FF0000"/>
      <w:lang w:val="bg-BG" w:eastAsia="bg-BG"/>
    </w:rPr>
  </w:style>
  <w:style w:type="paragraph" w:customStyle="1" w:styleId="xl139">
    <w:name w:val="xl139"/>
    <w:basedOn w:val="a0"/>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lang w:val="bg-BG" w:eastAsia="bg-BG"/>
    </w:rPr>
  </w:style>
  <w:style w:type="paragraph" w:customStyle="1" w:styleId="xl140">
    <w:name w:val="xl140"/>
    <w:basedOn w:val="a0"/>
    <w:rsid w:val="00D624D5"/>
    <w:pPr>
      <w:pBdr>
        <w:right w:val="single" w:sz="4" w:space="0" w:color="auto"/>
      </w:pBdr>
      <w:spacing w:before="100" w:beforeAutospacing="1" w:after="100" w:afterAutospacing="1"/>
      <w:jc w:val="center"/>
      <w:textAlignment w:val="center"/>
    </w:pPr>
    <w:rPr>
      <w:lang w:val="bg-BG" w:eastAsia="bg-BG"/>
    </w:rPr>
  </w:style>
  <w:style w:type="paragraph" w:customStyle="1" w:styleId="xl141">
    <w:name w:val="xl141"/>
    <w:basedOn w:val="a0"/>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2">
    <w:name w:val="xl142"/>
    <w:basedOn w:val="a0"/>
    <w:rsid w:val="00D624D5"/>
    <w:pPr>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4">
    <w:name w:val="xl144"/>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46">
    <w:name w:val="xl146"/>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bg-BG" w:eastAsia="bg-BG"/>
    </w:rPr>
  </w:style>
  <w:style w:type="paragraph" w:customStyle="1" w:styleId="xl147">
    <w:name w:val="xl147"/>
    <w:basedOn w:val="a0"/>
    <w:rsid w:val="00D624D5"/>
    <w:pPr>
      <w:pBdr>
        <w:left w:val="single" w:sz="8"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148">
    <w:name w:val="xl148"/>
    <w:basedOn w:val="a0"/>
    <w:rsid w:val="00D624D5"/>
    <w:pPr>
      <w:pBdr>
        <w:left w:val="single" w:sz="8" w:space="0" w:color="auto"/>
        <w:right w:val="single" w:sz="4" w:space="0" w:color="auto"/>
      </w:pBdr>
      <w:spacing w:before="100" w:beforeAutospacing="1" w:after="100" w:afterAutospacing="1"/>
      <w:jc w:val="center"/>
    </w:pPr>
    <w:rPr>
      <w:lang w:val="bg-BG" w:eastAsia="bg-BG"/>
    </w:rPr>
  </w:style>
  <w:style w:type="paragraph" w:customStyle="1" w:styleId="xl149">
    <w:name w:val="xl149"/>
    <w:basedOn w:val="a0"/>
    <w:rsid w:val="00D624D5"/>
    <w:pPr>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50">
    <w:name w:val="xl150"/>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51">
    <w:name w:val="xl151"/>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52">
    <w:name w:val="xl152"/>
    <w:basedOn w:val="a0"/>
    <w:rsid w:val="00D624D5"/>
    <w:pPr>
      <w:spacing w:before="100" w:beforeAutospacing="1" w:after="100" w:afterAutospacing="1"/>
      <w:jc w:val="center"/>
    </w:pPr>
    <w:rPr>
      <w:b/>
      <w:bCs/>
      <w:i/>
      <w:iCs/>
      <w:sz w:val="32"/>
      <w:szCs w:val="32"/>
      <w:lang w:val="bg-BG" w:eastAsia="bg-BG"/>
    </w:rPr>
  </w:style>
  <w:style w:type="paragraph" w:customStyle="1" w:styleId="xl153">
    <w:name w:val="xl153"/>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a0"/>
    <w:rsid w:val="00D624D5"/>
    <w:pPr>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a0"/>
    <w:rsid w:val="00D624D5"/>
    <w:pPr>
      <w:pBdr>
        <w:top w:val="single" w:sz="8" w:space="0" w:color="auto"/>
        <w:bottom w:val="single" w:sz="8" w:space="0" w:color="auto"/>
      </w:pBdr>
      <w:spacing w:before="100" w:beforeAutospacing="1" w:after="100" w:afterAutospacing="1"/>
    </w:pPr>
    <w:rPr>
      <w:lang w:val="bg-BG" w:eastAsia="bg-BG"/>
    </w:rPr>
  </w:style>
  <w:style w:type="paragraph" w:customStyle="1" w:styleId="xl156">
    <w:name w:val="xl156"/>
    <w:basedOn w:val="a0"/>
    <w:rsid w:val="00D624D5"/>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a0"/>
    <w:rsid w:val="00D624D5"/>
    <w:pPr>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a0"/>
    <w:rsid w:val="00D624D5"/>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lang w:val="bg-BG" w:eastAsia="bg-BG"/>
    </w:rPr>
  </w:style>
  <w:style w:type="paragraph" w:customStyle="1" w:styleId="xl159">
    <w:name w:val="xl159"/>
    <w:basedOn w:val="a0"/>
    <w:rsid w:val="00D624D5"/>
    <w:pPr>
      <w:pBdr>
        <w:top w:val="single" w:sz="4" w:space="0" w:color="auto"/>
        <w:bottom w:val="single" w:sz="4" w:space="0" w:color="auto"/>
      </w:pBdr>
      <w:shd w:val="clear" w:color="000000" w:fill="CCFFCC"/>
      <w:spacing w:before="100" w:beforeAutospacing="1" w:after="100" w:afterAutospacing="1"/>
      <w:jc w:val="center"/>
    </w:pPr>
    <w:rPr>
      <w:b/>
      <w:bCs/>
      <w:lang w:val="bg-BG" w:eastAsia="bg-BG"/>
    </w:rPr>
  </w:style>
  <w:style w:type="character" w:customStyle="1" w:styleId="Bodytext738">
    <w:name w:val="Body text (7)38"/>
    <w:uiPriority w:val="99"/>
    <w:rsid w:val="00311DC5"/>
    <w:rPr>
      <w:rFonts w:ascii="Times New Roman" w:hAnsi="Times New Roman" w:cs="Times New Roman"/>
      <w:sz w:val="23"/>
      <w:szCs w:val="23"/>
      <w:shd w:val="clear" w:color="auto" w:fill="FFFFFF"/>
    </w:rPr>
  </w:style>
  <w:style w:type="character" w:customStyle="1" w:styleId="Bodytext7">
    <w:name w:val="Body text (7)_"/>
    <w:link w:val="Bodytext71"/>
    <w:uiPriority w:val="99"/>
    <w:rsid w:val="00311DC5"/>
    <w:rPr>
      <w:sz w:val="23"/>
      <w:szCs w:val="23"/>
      <w:shd w:val="clear" w:color="auto" w:fill="FFFFFF"/>
    </w:rPr>
  </w:style>
  <w:style w:type="character" w:customStyle="1" w:styleId="Bodytext737">
    <w:name w:val="Body text (7)37"/>
    <w:uiPriority w:val="99"/>
    <w:rsid w:val="00311DC5"/>
  </w:style>
  <w:style w:type="paragraph" w:customStyle="1" w:styleId="Bodytext71">
    <w:name w:val="Body text (7)1"/>
    <w:basedOn w:val="a0"/>
    <w:link w:val="Bodytext7"/>
    <w:uiPriority w:val="99"/>
    <w:rsid w:val="00311DC5"/>
    <w:pPr>
      <w:shd w:val="clear" w:color="auto" w:fill="FFFFFF"/>
      <w:spacing w:line="280" w:lineRule="exact"/>
      <w:ind w:hanging="1460"/>
      <w:jc w:val="both"/>
    </w:pPr>
    <w:rPr>
      <w:sz w:val="23"/>
      <w:szCs w:val="23"/>
      <w:lang w:val="bg-BG" w:eastAsia="bg-BG"/>
    </w:rPr>
  </w:style>
  <w:style w:type="paragraph" w:customStyle="1" w:styleId="CharCharCharCharCharCharCharCharCharCharCharCharCharCharCharCharChar">
    <w:name w:val="Char Char Char Char Char Char Char Char Char Char Char Char Char Char Char Char Char Знак Знак Знак Знак"/>
    <w:basedOn w:val="a0"/>
    <w:rsid w:val="000F2716"/>
    <w:pPr>
      <w:tabs>
        <w:tab w:val="left" w:pos="709"/>
      </w:tabs>
    </w:pPr>
    <w:rPr>
      <w:rFonts w:ascii="Tahoma" w:hAnsi="Tahoma"/>
      <w:lang w:val="pl-PL" w:eastAsia="pl-PL"/>
    </w:rPr>
  </w:style>
  <w:style w:type="paragraph" w:customStyle="1" w:styleId="Char2">
    <w:name w:val="Знак Char Знак Знак"/>
    <w:basedOn w:val="a0"/>
    <w:rsid w:val="00974210"/>
    <w:pPr>
      <w:tabs>
        <w:tab w:val="left" w:pos="709"/>
      </w:tabs>
      <w:spacing w:before="120" w:after="120"/>
      <w:ind w:left="360"/>
      <w:jc w:val="center"/>
    </w:pPr>
    <w:rPr>
      <w:rFonts w:ascii="Tahoma" w:hAnsi="Tahoma"/>
      <w:b/>
      <w:bCs/>
      <w:szCs w:val="28"/>
      <w:lang w:val="pl-PL" w:eastAsia="pl-PL"/>
    </w:rPr>
  </w:style>
  <w:style w:type="paragraph" w:customStyle="1" w:styleId="Char3">
    <w:name w:val="Знак Char Знак Знак Знак"/>
    <w:basedOn w:val="a0"/>
    <w:rsid w:val="00AB42AC"/>
    <w:pPr>
      <w:tabs>
        <w:tab w:val="left" w:pos="709"/>
      </w:tabs>
      <w:spacing w:before="120" w:after="120"/>
      <w:ind w:left="360"/>
      <w:jc w:val="center"/>
    </w:pPr>
    <w:rPr>
      <w:rFonts w:ascii="Tahoma" w:hAnsi="Tahoma"/>
      <w:b/>
      <w:bCs/>
      <w:szCs w:val="28"/>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43C3"/>
    <w:rPr>
      <w:sz w:val="24"/>
      <w:szCs w:val="24"/>
      <w:lang w:val="en-GB" w:eastAsia="en-US"/>
    </w:rPr>
  </w:style>
  <w:style w:type="paragraph" w:styleId="1">
    <w:name w:val="heading 1"/>
    <w:basedOn w:val="a0"/>
    <w:next w:val="a0"/>
    <w:qFormat/>
    <w:rsid w:val="00121748"/>
    <w:pPr>
      <w:keepNext/>
      <w:spacing w:before="240" w:after="60"/>
      <w:outlineLvl w:val="0"/>
    </w:pPr>
    <w:rPr>
      <w:rFonts w:ascii="Arial" w:eastAsia="MS Mincho" w:hAnsi="Arial" w:cs="Arial"/>
      <w:b/>
      <w:bCs/>
      <w:kern w:val="32"/>
      <w:sz w:val="32"/>
      <w:szCs w:val="32"/>
    </w:rPr>
  </w:style>
  <w:style w:type="paragraph" w:styleId="2">
    <w:name w:val="heading 2"/>
    <w:basedOn w:val="a0"/>
    <w:next w:val="a0"/>
    <w:qFormat/>
    <w:rsid w:val="00121748"/>
    <w:pPr>
      <w:keepNext/>
      <w:outlineLvl w:val="1"/>
    </w:pPr>
    <w:rPr>
      <w:rFonts w:ascii="Бастион" w:eastAsia="MS Mincho" w:hAnsi="Бастион"/>
      <w:b/>
      <w:color w:val="000000"/>
      <w:sz w:val="28"/>
      <w:szCs w:val="20"/>
    </w:rPr>
  </w:style>
  <w:style w:type="paragraph" w:styleId="3">
    <w:name w:val="heading 3"/>
    <w:basedOn w:val="a0"/>
    <w:next w:val="a0"/>
    <w:qFormat/>
    <w:rsid w:val="00B71F9F"/>
    <w:pPr>
      <w:keepNext/>
      <w:spacing w:before="240" w:after="60"/>
      <w:outlineLvl w:val="2"/>
    </w:pPr>
    <w:rPr>
      <w:rFonts w:ascii="Arial" w:hAnsi="Arial" w:cs="Arial"/>
      <w:b/>
      <w:bCs/>
      <w:sz w:val="26"/>
      <w:szCs w:val="26"/>
      <w:lang w:val="bg-BG" w:eastAsia="bg-BG"/>
    </w:rPr>
  </w:style>
  <w:style w:type="paragraph" w:styleId="4">
    <w:name w:val="heading 4"/>
    <w:basedOn w:val="a0"/>
    <w:next w:val="a0"/>
    <w:link w:val="40"/>
    <w:qFormat/>
    <w:rsid w:val="00D624D5"/>
    <w:pPr>
      <w:keepNext/>
      <w:spacing w:before="240"/>
      <w:jc w:val="both"/>
      <w:outlineLvl w:val="3"/>
    </w:pPr>
    <w:rPr>
      <w:b/>
      <w:szCs w:val="20"/>
      <w:lang w:val="bg-BG"/>
    </w:rPr>
  </w:style>
  <w:style w:type="paragraph" w:styleId="5">
    <w:name w:val="heading 5"/>
    <w:basedOn w:val="a0"/>
    <w:next w:val="a0"/>
    <w:link w:val="50"/>
    <w:qFormat/>
    <w:rsid w:val="00D624D5"/>
    <w:pPr>
      <w:keepNext/>
      <w:jc w:val="both"/>
      <w:outlineLvl w:val="4"/>
    </w:pPr>
    <w:rPr>
      <w:b/>
      <w:szCs w:val="20"/>
    </w:rPr>
  </w:style>
  <w:style w:type="paragraph" w:styleId="6">
    <w:name w:val="heading 6"/>
    <w:basedOn w:val="a0"/>
    <w:next w:val="a0"/>
    <w:link w:val="60"/>
    <w:qFormat/>
    <w:rsid w:val="00D624D5"/>
    <w:pPr>
      <w:keepNext/>
      <w:tabs>
        <w:tab w:val="left" w:pos="0"/>
      </w:tabs>
      <w:outlineLvl w:val="5"/>
    </w:pPr>
    <w:rPr>
      <w:b/>
      <w:szCs w:val="20"/>
      <w:lang w:val="bg-BG"/>
    </w:rPr>
  </w:style>
  <w:style w:type="paragraph" w:styleId="7">
    <w:name w:val="heading 7"/>
    <w:basedOn w:val="a0"/>
    <w:next w:val="a0"/>
    <w:link w:val="70"/>
    <w:qFormat/>
    <w:rsid w:val="00D624D5"/>
    <w:pPr>
      <w:keepNext/>
      <w:spacing w:before="400"/>
      <w:jc w:val="center"/>
      <w:outlineLvl w:val="6"/>
    </w:pPr>
    <w:rPr>
      <w:b/>
      <w:snapToGrid w:val="0"/>
      <w:sz w:val="32"/>
      <w:szCs w:val="20"/>
      <w:lang w:val="ru-RU"/>
    </w:rPr>
  </w:style>
  <w:style w:type="paragraph" w:styleId="8">
    <w:name w:val="heading 8"/>
    <w:basedOn w:val="a0"/>
    <w:next w:val="a0"/>
    <w:link w:val="80"/>
    <w:qFormat/>
    <w:rsid w:val="00D624D5"/>
    <w:pPr>
      <w:keepNext/>
      <w:jc w:val="both"/>
      <w:outlineLvl w:val="7"/>
    </w:pPr>
    <w:rPr>
      <w:rFonts w:ascii="Bookman Old Style" w:hAnsi="Bookman Old Style"/>
      <w:b/>
      <w:i/>
      <w:szCs w:val="20"/>
      <w:lang w:val="en-US"/>
    </w:rPr>
  </w:style>
  <w:style w:type="paragraph" w:styleId="9">
    <w:name w:val="heading 9"/>
    <w:basedOn w:val="a0"/>
    <w:next w:val="a0"/>
    <w:link w:val="90"/>
    <w:qFormat/>
    <w:rsid w:val="00D624D5"/>
    <w:pPr>
      <w:keepNext/>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CharChar">
    <w:name w:val="Знак Знак1 Char Char"/>
    <w:basedOn w:val="a0"/>
    <w:rsid w:val="005941CA"/>
    <w:pPr>
      <w:tabs>
        <w:tab w:val="left" w:pos="709"/>
      </w:tabs>
    </w:pPr>
    <w:rPr>
      <w:rFonts w:ascii="Tahoma" w:hAnsi="Tahoma"/>
      <w:lang w:val="pl-PL" w:eastAsia="pl-PL"/>
    </w:rPr>
  </w:style>
  <w:style w:type="paragraph" w:styleId="a4">
    <w:name w:val="header"/>
    <w:aliases w:val="(17) EPR Header"/>
    <w:basedOn w:val="a0"/>
    <w:link w:val="a5"/>
    <w:rsid w:val="005941CA"/>
    <w:pPr>
      <w:tabs>
        <w:tab w:val="center" w:pos="4153"/>
        <w:tab w:val="right" w:pos="8306"/>
      </w:tabs>
    </w:pPr>
  </w:style>
  <w:style w:type="paragraph" w:styleId="a6">
    <w:name w:val="footer"/>
    <w:basedOn w:val="a0"/>
    <w:link w:val="a7"/>
    <w:uiPriority w:val="99"/>
    <w:rsid w:val="005941CA"/>
    <w:pPr>
      <w:tabs>
        <w:tab w:val="center" w:pos="4153"/>
        <w:tab w:val="right" w:pos="8306"/>
      </w:tabs>
    </w:pPr>
  </w:style>
  <w:style w:type="paragraph" w:customStyle="1" w:styleId="Default">
    <w:name w:val="Default"/>
    <w:rsid w:val="005941CA"/>
    <w:pPr>
      <w:autoSpaceDE w:val="0"/>
      <w:autoSpaceDN w:val="0"/>
      <w:adjustRightInd w:val="0"/>
    </w:pPr>
    <w:rPr>
      <w:color w:val="000000"/>
      <w:sz w:val="24"/>
      <w:szCs w:val="24"/>
      <w:lang w:val="en-US" w:eastAsia="en-US"/>
    </w:rPr>
  </w:style>
  <w:style w:type="character" w:styleId="a8">
    <w:name w:val="Hyperlink"/>
    <w:uiPriority w:val="99"/>
    <w:rsid w:val="005941CA"/>
    <w:rPr>
      <w:color w:val="0000FF"/>
      <w:u w:val="single"/>
    </w:rPr>
  </w:style>
  <w:style w:type="paragraph" w:styleId="a9">
    <w:name w:val="Body Text"/>
    <w:aliases w:val="Body Text Char,Body Text Char Char Char Char Char,Body Text Char Char Char,Body Text Char Char Char Char Char Char,Body Text Char Char Char Char,Body Text Char Char Char Char Char Char Char Char Char Char Char Char Char Char Char"/>
    <w:basedOn w:val="a0"/>
    <w:link w:val="aa"/>
    <w:rsid w:val="00121748"/>
    <w:pPr>
      <w:spacing w:after="120"/>
    </w:pPr>
    <w:rPr>
      <w:rFonts w:eastAsia="MS Mincho"/>
      <w:lang w:val="bg-BG" w:eastAsia="bg-BG"/>
    </w:rPr>
  </w:style>
  <w:style w:type="character" w:customStyle="1" w:styleId="aa">
    <w:name w:val="Основен текст Знак"/>
    <w:aliases w:val="Body Text Char Знак,Body Text Char Char Char Char Char Знак,Body Text Char Char Char Знак,Body Text Char Char Char Char Char Char Знак,Body Text Char Char Char Char Знак"/>
    <w:link w:val="a9"/>
    <w:rsid w:val="00121748"/>
    <w:rPr>
      <w:rFonts w:eastAsia="MS Mincho"/>
      <w:sz w:val="24"/>
      <w:szCs w:val="24"/>
      <w:lang w:val="bg-BG" w:eastAsia="bg-BG" w:bidi="ar-SA"/>
    </w:rPr>
  </w:style>
  <w:style w:type="paragraph" w:styleId="ab">
    <w:name w:val="Normal (Web)"/>
    <w:basedOn w:val="a0"/>
    <w:rsid w:val="00121748"/>
    <w:pPr>
      <w:spacing w:before="100" w:beforeAutospacing="1" w:after="100" w:afterAutospacing="1"/>
    </w:pPr>
    <w:rPr>
      <w:rFonts w:eastAsia="MS Mincho"/>
      <w:lang w:val="bg-BG" w:eastAsia="bg-BG"/>
    </w:rPr>
  </w:style>
  <w:style w:type="paragraph" w:customStyle="1" w:styleId="Text1">
    <w:name w:val="Text 1"/>
    <w:basedOn w:val="a0"/>
    <w:rsid w:val="00121748"/>
    <w:pPr>
      <w:spacing w:after="240"/>
      <w:ind w:left="482"/>
      <w:jc w:val="both"/>
    </w:pPr>
    <w:rPr>
      <w:rFonts w:ascii="Arial" w:eastAsia="MS Mincho" w:hAnsi="Arial"/>
      <w:sz w:val="20"/>
      <w:szCs w:val="20"/>
      <w:lang w:eastAsia="bg-BG"/>
    </w:rPr>
  </w:style>
  <w:style w:type="paragraph" w:customStyle="1" w:styleId="Text2">
    <w:name w:val="Text 2"/>
    <w:basedOn w:val="a0"/>
    <w:rsid w:val="00121748"/>
    <w:pPr>
      <w:tabs>
        <w:tab w:val="left" w:pos="2161"/>
      </w:tabs>
      <w:spacing w:after="240"/>
      <w:ind w:left="1202"/>
      <w:jc w:val="both"/>
    </w:pPr>
    <w:rPr>
      <w:rFonts w:ascii="Arial" w:eastAsia="MS Mincho" w:hAnsi="Arial"/>
      <w:sz w:val="20"/>
      <w:szCs w:val="20"/>
      <w:lang w:eastAsia="bg-BG"/>
    </w:rPr>
  </w:style>
  <w:style w:type="character" w:customStyle="1" w:styleId="resizabletext">
    <w:name w:val="resizable_text"/>
    <w:basedOn w:val="a1"/>
    <w:rsid w:val="00121748"/>
  </w:style>
  <w:style w:type="paragraph" w:styleId="20">
    <w:name w:val="Body Text 2"/>
    <w:basedOn w:val="a0"/>
    <w:rsid w:val="00121748"/>
    <w:pPr>
      <w:spacing w:after="120" w:line="480" w:lineRule="auto"/>
    </w:pPr>
    <w:rPr>
      <w:snapToGrid w:val="0"/>
      <w:szCs w:val="20"/>
    </w:rPr>
  </w:style>
  <w:style w:type="paragraph" w:styleId="ac">
    <w:name w:val="annotation text"/>
    <w:basedOn w:val="a0"/>
    <w:link w:val="ad"/>
    <w:semiHidden/>
    <w:rsid w:val="00121748"/>
    <w:rPr>
      <w:rFonts w:eastAsia="MS Mincho"/>
      <w:sz w:val="20"/>
      <w:szCs w:val="20"/>
    </w:rPr>
  </w:style>
  <w:style w:type="character" w:styleId="ae">
    <w:name w:val="page number"/>
    <w:basedOn w:val="a1"/>
    <w:rsid w:val="00121748"/>
  </w:style>
  <w:style w:type="table" w:styleId="af">
    <w:name w:val="Table Grid"/>
    <w:basedOn w:val="a2"/>
    <w:rsid w:val="001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Долен колонтитул Знак"/>
    <w:link w:val="a6"/>
    <w:uiPriority w:val="99"/>
    <w:rsid w:val="00C52208"/>
    <w:rPr>
      <w:sz w:val="24"/>
      <w:szCs w:val="24"/>
      <w:lang w:val="en-GB" w:eastAsia="en-US"/>
    </w:rPr>
  </w:style>
  <w:style w:type="paragraph" w:customStyle="1" w:styleId="af0">
    <w:name w:val="Знак"/>
    <w:basedOn w:val="a0"/>
    <w:rsid w:val="0093268B"/>
    <w:pPr>
      <w:tabs>
        <w:tab w:val="left" w:pos="709"/>
      </w:tabs>
    </w:pPr>
    <w:rPr>
      <w:rFonts w:ascii="Tahoma" w:hAnsi="Tahoma"/>
      <w:lang w:val="pl-PL" w:eastAsia="pl-PL"/>
    </w:rPr>
  </w:style>
  <w:style w:type="paragraph" w:customStyle="1" w:styleId="CharCharCharCharChar">
    <w:name w:val="Char Char Char Знак Знак Char Char Знак"/>
    <w:basedOn w:val="a0"/>
    <w:rsid w:val="008E6FEC"/>
    <w:pPr>
      <w:tabs>
        <w:tab w:val="left" w:pos="709"/>
      </w:tabs>
    </w:pPr>
    <w:rPr>
      <w:rFonts w:ascii="Tahoma" w:hAnsi="Tahoma"/>
      <w:lang w:val="pl-PL" w:eastAsia="pl-PL"/>
    </w:rPr>
  </w:style>
  <w:style w:type="character" w:styleId="af1">
    <w:name w:val="footnote reference"/>
    <w:aliases w:val="Footnote symbol"/>
    <w:semiHidden/>
    <w:rsid w:val="00333AC8"/>
    <w:rPr>
      <w:rFonts w:ascii="Times New Roman" w:hAnsi="Times New Roman"/>
      <w:noProof w:val="0"/>
      <w:sz w:val="27"/>
      <w:vertAlign w:val="superscript"/>
      <w:lang w:val="en-US"/>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semiHidden/>
    <w:rsid w:val="00333AC8"/>
    <w:pPr>
      <w:widowControl w:val="0"/>
      <w:tabs>
        <w:tab w:val="left" w:pos="-720"/>
      </w:tabs>
      <w:suppressAutoHyphens/>
      <w:jc w:val="both"/>
    </w:pPr>
    <w:rPr>
      <w:snapToGrid w:val="0"/>
      <w:spacing w:val="-2"/>
      <w:sz w:val="20"/>
      <w:szCs w:val="20"/>
    </w:rPr>
  </w:style>
  <w:style w:type="paragraph" w:styleId="af4">
    <w:name w:val="Subtitle"/>
    <w:basedOn w:val="a0"/>
    <w:qFormat/>
    <w:rsid w:val="00333AC8"/>
    <w:pPr>
      <w:overflowPunct w:val="0"/>
      <w:autoSpaceDE w:val="0"/>
      <w:autoSpaceDN w:val="0"/>
      <w:adjustRightInd w:val="0"/>
      <w:jc w:val="center"/>
      <w:textAlignment w:val="baseline"/>
    </w:pPr>
    <w:rPr>
      <w:b/>
      <w:bCs/>
      <w:sz w:val="28"/>
      <w:szCs w:val="28"/>
      <w:u w:val="single"/>
      <w:lang w:val="pl-PL" w:eastAsia="pl-PL"/>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2"/>
    <w:rsid w:val="00333AC8"/>
    <w:rPr>
      <w:snapToGrid w:val="0"/>
      <w:spacing w:val="-2"/>
      <w:lang w:val="en-GB" w:eastAsia="en-US" w:bidi="ar-SA"/>
    </w:rPr>
  </w:style>
  <w:style w:type="paragraph" w:customStyle="1" w:styleId="CharChar1CharChar">
    <w:name w:val="Char Char Знак Знак1 Char Char"/>
    <w:basedOn w:val="a0"/>
    <w:rsid w:val="00EB511F"/>
    <w:pPr>
      <w:tabs>
        <w:tab w:val="left" w:pos="709"/>
      </w:tabs>
    </w:pPr>
    <w:rPr>
      <w:rFonts w:ascii="Tahoma" w:eastAsia="MS Mincho" w:hAnsi="Tahoma"/>
      <w:sz w:val="20"/>
      <w:szCs w:val="20"/>
      <w:lang w:val="pl-PL" w:eastAsia="pl-PL"/>
    </w:rPr>
  </w:style>
  <w:style w:type="paragraph" w:customStyle="1" w:styleId="CharCharChar1">
    <w:name w:val="Char Char Char1"/>
    <w:basedOn w:val="a0"/>
    <w:rsid w:val="00470D3F"/>
    <w:pPr>
      <w:tabs>
        <w:tab w:val="left" w:pos="709"/>
      </w:tabs>
    </w:pPr>
    <w:rPr>
      <w:rFonts w:ascii="Tahoma" w:hAnsi="Tahoma"/>
      <w:lang w:val="pl-PL" w:eastAsia="pl-PL"/>
    </w:rPr>
  </w:style>
  <w:style w:type="paragraph" w:customStyle="1" w:styleId="BodyText21">
    <w:name w:val="Body Text 21"/>
    <w:basedOn w:val="a0"/>
    <w:rsid w:val="0009299E"/>
    <w:pPr>
      <w:widowControl w:val="0"/>
      <w:overflowPunct w:val="0"/>
      <w:autoSpaceDE w:val="0"/>
      <w:autoSpaceDN w:val="0"/>
      <w:adjustRightInd w:val="0"/>
      <w:jc w:val="center"/>
      <w:textAlignment w:val="baseline"/>
    </w:pPr>
    <w:rPr>
      <w:b/>
      <w:szCs w:val="20"/>
      <w:lang w:val="en-US"/>
    </w:rPr>
  </w:style>
  <w:style w:type="paragraph" w:customStyle="1" w:styleId="2CharCharCharCharCharCharCharChar">
    <w:name w:val="Знак Знак2 Char Char Знак Знак Char Char Знак Знак Char Char Знак Знак Char Char"/>
    <w:basedOn w:val="a0"/>
    <w:rsid w:val="007162D4"/>
    <w:pPr>
      <w:tabs>
        <w:tab w:val="left" w:pos="709"/>
      </w:tabs>
    </w:pPr>
    <w:rPr>
      <w:rFonts w:ascii="Tahoma" w:hAnsi="Tahoma"/>
      <w:lang w:val="pl-PL" w:eastAsia="pl-PL"/>
    </w:rPr>
  </w:style>
  <w:style w:type="paragraph" w:customStyle="1" w:styleId="Style11">
    <w:name w:val="Style11"/>
    <w:basedOn w:val="a0"/>
    <w:rsid w:val="007162D4"/>
    <w:pPr>
      <w:widowControl w:val="0"/>
      <w:autoSpaceDE w:val="0"/>
      <w:autoSpaceDN w:val="0"/>
      <w:adjustRightInd w:val="0"/>
    </w:pPr>
    <w:rPr>
      <w:lang w:val="bg-BG" w:eastAsia="bg-BG"/>
    </w:rPr>
  </w:style>
  <w:style w:type="character" w:customStyle="1" w:styleId="FontStyle16">
    <w:name w:val="Font Style16"/>
    <w:rsid w:val="007162D4"/>
    <w:rPr>
      <w:rFonts w:ascii="Times New Roman" w:hAnsi="Times New Roman" w:cs="Times New Roman"/>
      <w:b/>
      <w:bCs/>
      <w:sz w:val="20"/>
      <w:szCs w:val="20"/>
    </w:rPr>
  </w:style>
  <w:style w:type="paragraph" w:customStyle="1" w:styleId="Style13">
    <w:name w:val="Style13"/>
    <w:basedOn w:val="a0"/>
    <w:rsid w:val="00977F9E"/>
    <w:pPr>
      <w:widowControl w:val="0"/>
      <w:autoSpaceDE w:val="0"/>
      <w:autoSpaceDN w:val="0"/>
      <w:adjustRightInd w:val="0"/>
    </w:pPr>
    <w:rPr>
      <w:lang w:val="bg-BG" w:eastAsia="bg-BG"/>
    </w:rPr>
  </w:style>
  <w:style w:type="character" w:customStyle="1" w:styleId="FontStyle15">
    <w:name w:val="Font Style15"/>
    <w:rsid w:val="00977F9E"/>
    <w:rPr>
      <w:rFonts w:ascii="Times New Roman" w:hAnsi="Times New Roman" w:cs="Times New Roman"/>
      <w:sz w:val="20"/>
      <w:szCs w:val="20"/>
    </w:rPr>
  </w:style>
  <w:style w:type="paragraph" w:styleId="af5">
    <w:name w:val="Normal Indent"/>
    <w:basedOn w:val="a0"/>
    <w:rsid w:val="00625AD0"/>
    <w:pPr>
      <w:widowControl w:val="0"/>
      <w:ind w:firstLine="397"/>
      <w:jc w:val="both"/>
    </w:pPr>
    <w:rPr>
      <w:lang w:val="en-US"/>
    </w:rPr>
  </w:style>
  <w:style w:type="character" w:styleId="af6">
    <w:name w:val="Emphasis"/>
    <w:qFormat/>
    <w:rsid w:val="00625AD0"/>
    <w:rPr>
      <w:i/>
      <w:iCs/>
    </w:rPr>
  </w:style>
  <w:style w:type="paragraph" w:customStyle="1" w:styleId="Style4">
    <w:name w:val="Style4"/>
    <w:basedOn w:val="a0"/>
    <w:rsid w:val="00625AD0"/>
    <w:pPr>
      <w:widowControl w:val="0"/>
      <w:autoSpaceDE w:val="0"/>
      <w:autoSpaceDN w:val="0"/>
      <w:adjustRightInd w:val="0"/>
    </w:pPr>
    <w:rPr>
      <w:lang w:val="bg-BG" w:eastAsia="bg-BG"/>
    </w:rPr>
  </w:style>
  <w:style w:type="paragraph" w:styleId="af7">
    <w:name w:val="Balloon Text"/>
    <w:basedOn w:val="a0"/>
    <w:link w:val="af8"/>
    <w:rsid w:val="0064333B"/>
    <w:rPr>
      <w:rFonts w:ascii="Tahoma" w:hAnsi="Tahoma" w:cs="Tahoma"/>
      <w:sz w:val="16"/>
      <w:szCs w:val="16"/>
    </w:rPr>
  </w:style>
  <w:style w:type="character" w:styleId="af9">
    <w:name w:val="annotation reference"/>
    <w:rsid w:val="0064333B"/>
    <w:rPr>
      <w:sz w:val="16"/>
      <w:szCs w:val="16"/>
    </w:rPr>
  </w:style>
  <w:style w:type="paragraph" w:styleId="afa">
    <w:name w:val="annotation subject"/>
    <w:basedOn w:val="ac"/>
    <w:next w:val="ac"/>
    <w:link w:val="afb"/>
    <w:rsid w:val="0064333B"/>
    <w:rPr>
      <w:rFonts w:eastAsia="Times New Roman"/>
      <w:b/>
      <w:bCs/>
    </w:rPr>
  </w:style>
  <w:style w:type="paragraph" w:customStyle="1" w:styleId="CharCharChar10">
    <w:name w:val="Char Знак Знак Char Char Знак Знак1"/>
    <w:basedOn w:val="a0"/>
    <w:semiHidden/>
    <w:rsid w:val="00B71F9F"/>
    <w:pPr>
      <w:tabs>
        <w:tab w:val="left" w:pos="709"/>
      </w:tabs>
    </w:pPr>
    <w:rPr>
      <w:rFonts w:ascii="Futura Bk" w:hAnsi="Futura Bk"/>
      <w:noProof/>
      <w:sz w:val="20"/>
      <w:lang w:val="pl-PL" w:eastAsia="pl-PL"/>
    </w:rPr>
  </w:style>
  <w:style w:type="character" w:styleId="afc">
    <w:name w:val="FollowedHyperlink"/>
    <w:uiPriority w:val="99"/>
    <w:rsid w:val="00B71F9F"/>
    <w:rPr>
      <w:color w:val="800080"/>
      <w:u w:val="single"/>
    </w:rPr>
  </w:style>
  <w:style w:type="paragraph" w:customStyle="1" w:styleId="CharChar">
    <w:name w:val="Знак Знак Знак Знак Знак Char Char"/>
    <w:basedOn w:val="a0"/>
    <w:rsid w:val="00FD6EF0"/>
    <w:pPr>
      <w:tabs>
        <w:tab w:val="left" w:pos="709"/>
      </w:tabs>
    </w:pPr>
    <w:rPr>
      <w:rFonts w:ascii="Tahoma" w:hAnsi="Tahoma"/>
      <w:lang w:val="pl-PL" w:eastAsia="pl-PL"/>
    </w:rPr>
  </w:style>
  <w:style w:type="paragraph" w:customStyle="1" w:styleId="Style15">
    <w:name w:val="Style15"/>
    <w:basedOn w:val="a0"/>
    <w:rsid w:val="009F4FA3"/>
    <w:pPr>
      <w:widowControl w:val="0"/>
      <w:autoSpaceDE w:val="0"/>
      <w:autoSpaceDN w:val="0"/>
      <w:adjustRightInd w:val="0"/>
      <w:spacing w:line="274" w:lineRule="exact"/>
      <w:jc w:val="center"/>
    </w:pPr>
    <w:rPr>
      <w:lang w:val="bg-BG" w:eastAsia="bg-BG"/>
    </w:rPr>
  </w:style>
  <w:style w:type="paragraph" w:styleId="afd">
    <w:name w:val="List Paragraph"/>
    <w:basedOn w:val="a0"/>
    <w:qFormat/>
    <w:rsid w:val="00FB2D4D"/>
    <w:pPr>
      <w:spacing w:after="200" w:line="276" w:lineRule="auto"/>
      <w:ind w:left="720"/>
    </w:pPr>
    <w:rPr>
      <w:rFonts w:ascii="Calibri" w:hAnsi="Calibri" w:cs="Calibri"/>
      <w:sz w:val="22"/>
      <w:szCs w:val="22"/>
      <w:lang w:val="en-US"/>
    </w:rPr>
  </w:style>
  <w:style w:type="character" w:styleId="afe">
    <w:name w:val="Strong"/>
    <w:qFormat/>
    <w:rsid w:val="00FB2D4D"/>
    <w:rPr>
      <w:b/>
      <w:bCs/>
    </w:rPr>
  </w:style>
  <w:style w:type="paragraph" w:styleId="aff">
    <w:name w:val="Body Text First Indent"/>
    <w:basedOn w:val="a9"/>
    <w:rsid w:val="00FB2D4D"/>
    <w:pPr>
      <w:ind w:firstLine="210"/>
    </w:pPr>
    <w:rPr>
      <w:rFonts w:eastAsia="Times New Roman"/>
    </w:rPr>
  </w:style>
  <w:style w:type="paragraph" w:styleId="aff0">
    <w:name w:val="Body Text Indent"/>
    <w:basedOn w:val="a0"/>
    <w:link w:val="aff1"/>
    <w:rsid w:val="00FB2D4D"/>
    <w:pPr>
      <w:spacing w:after="120"/>
      <w:ind w:left="283"/>
    </w:pPr>
  </w:style>
  <w:style w:type="paragraph" w:styleId="21">
    <w:name w:val="Body Text First Indent 2"/>
    <w:basedOn w:val="aff0"/>
    <w:link w:val="22"/>
    <w:rsid w:val="00FB2D4D"/>
    <w:pPr>
      <w:ind w:firstLine="210"/>
    </w:pPr>
    <w:rPr>
      <w:lang w:val="bg-BG" w:eastAsia="bg-BG"/>
    </w:rPr>
  </w:style>
  <w:style w:type="character" w:customStyle="1" w:styleId="22">
    <w:name w:val="Основен текст отстъп първи ред 2 Знак"/>
    <w:link w:val="21"/>
    <w:rsid w:val="00FB2D4D"/>
    <w:rPr>
      <w:sz w:val="24"/>
      <w:szCs w:val="24"/>
      <w:lang w:val="bg-BG" w:eastAsia="bg-BG" w:bidi="ar-SA"/>
    </w:rPr>
  </w:style>
  <w:style w:type="paragraph" w:customStyle="1" w:styleId="CharCharChar">
    <w:name w:val="Char Char Char"/>
    <w:basedOn w:val="a0"/>
    <w:rsid w:val="00FB2D4D"/>
    <w:pPr>
      <w:tabs>
        <w:tab w:val="left" w:pos="709"/>
      </w:tabs>
    </w:pPr>
    <w:rPr>
      <w:rFonts w:ascii="Tahoma" w:hAnsi="Tahoma" w:cs="Tahoma"/>
      <w:lang w:val="pl-PL" w:eastAsia="pl-PL"/>
    </w:rPr>
  </w:style>
  <w:style w:type="paragraph" w:customStyle="1" w:styleId="tigrseq">
    <w:name w:val="tigrseq"/>
    <w:basedOn w:val="a0"/>
    <w:rsid w:val="00FB2D4D"/>
    <w:pPr>
      <w:spacing w:before="100" w:beforeAutospacing="1" w:after="100" w:afterAutospacing="1"/>
    </w:pPr>
    <w:rPr>
      <w:lang w:val="bg-BG" w:eastAsia="bg-BG"/>
    </w:rPr>
  </w:style>
  <w:style w:type="paragraph" w:customStyle="1" w:styleId="aff2">
    <w:name w:val="Знак Знак"/>
    <w:basedOn w:val="a0"/>
    <w:rsid w:val="00FF1EC6"/>
    <w:pPr>
      <w:tabs>
        <w:tab w:val="left" w:pos="709"/>
      </w:tabs>
    </w:pPr>
    <w:rPr>
      <w:rFonts w:ascii="Tahoma" w:hAnsi="Tahoma"/>
      <w:lang w:val="pl-PL" w:eastAsia="pl-PL"/>
    </w:rPr>
  </w:style>
  <w:style w:type="character" w:customStyle="1" w:styleId="apple-converted-space">
    <w:name w:val="apple-converted-space"/>
    <w:rsid w:val="00B53288"/>
  </w:style>
  <w:style w:type="paragraph" w:styleId="30">
    <w:name w:val="Body Text Indent 3"/>
    <w:basedOn w:val="a0"/>
    <w:link w:val="31"/>
    <w:rsid w:val="00A024B2"/>
    <w:pPr>
      <w:spacing w:after="120"/>
      <w:ind w:left="283"/>
    </w:pPr>
    <w:rPr>
      <w:sz w:val="16"/>
      <w:szCs w:val="16"/>
    </w:rPr>
  </w:style>
  <w:style w:type="character" w:customStyle="1" w:styleId="31">
    <w:name w:val="Основен текст с отстъп 3 Знак"/>
    <w:link w:val="30"/>
    <w:rsid w:val="00A024B2"/>
    <w:rPr>
      <w:sz w:val="16"/>
      <w:szCs w:val="16"/>
      <w:lang w:val="en-GB" w:eastAsia="en-US"/>
    </w:rPr>
  </w:style>
  <w:style w:type="character" w:customStyle="1" w:styleId="FontStyle11">
    <w:name w:val="Font Style11"/>
    <w:rsid w:val="00C77BFF"/>
    <w:rPr>
      <w:rFonts w:ascii="Arial" w:hAnsi="Arial" w:cs="Arial" w:hint="default"/>
      <w:sz w:val="22"/>
      <w:szCs w:val="22"/>
    </w:rPr>
  </w:style>
  <w:style w:type="character" w:customStyle="1" w:styleId="40">
    <w:name w:val="Заглавие 4 Знак"/>
    <w:link w:val="4"/>
    <w:rsid w:val="00D624D5"/>
    <w:rPr>
      <w:b/>
      <w:sz w:val="24"/>
      <w:lang w:eastAsia="en-US"/>
    </w:rPr>
  </w:style>
  <w:style w:type="character" w:customStyle="1" w:styleId="50">
    <w:name w:val="Заглавие 5 Знак"/>
    <w:link w:val="5"/>
    <w:rsid w:val="00D624D5"/>
    <w:rPr>
      <w:b/>
      <w:sz w:val="24"/>
      <w:lang w:val="en-GB" w:eastAsia="en-US"/>
    </w:rPr>
  </w:style>
  <w:style w:type="character" w:customStyle="1" w:styleId="60">
    <w:name w:val="Заглавие 6 Знак"/>
    <w:link w:val="6"/>
    <w:rsid w:val="00D624D5"/>
    <w:rPr>
      <w:b/>
      <w:sz w:val="24"/>
      <w:lang w:eastAsia="en-US"/>
    </w:rPr>
  </w:style>
  <w:style w:type="character" w:customStyle="1" w:styleId="70">
    <w:name w:val="Заглавие 7 Знак"/>
    <w:link w:val="7"/>
    <w:rsid w:val="00D624D5"/>
    <w:rPr>
      <w:b/>
      <w:snapToGrid/>
      <w:sz w:val="32"/>
      <w:lang w:val="ru-RU" w:eastAsia="en-US"/>
    </w:rPr>
  </w:style>
  <w:style w:type="character" w:customStyle="1" w:styleId="80">
    <w:name w:val="Заглавие 8 Знак"/>
    <w:link w:val="8"/>
    <w:rsid w:val="00D624D5"/>
    <w:rPr>
      <w:rFonts w:ascii="Bookman Old Style" w:hAnsi="Bookman Old Style"/>
      <w:b/>
      <w:i/>
      <w:sz w:val="24"/>
      <w:lang w:val="en-US" w:eastAsia="en-US"/>
    </w:rPr>
  </w:style>
  <w:style w:type="character" w:customStyle="1" w:styleId="90">
    <w:name w:val="Заглавие 9 Знак"/>
    <w:link w:val="9"/>
    <w:rsid w:val="00D624D5"/>
    <w:rPr>
      <w:b/>
      <w:sz w:val="36"/>
      <w:u w:val="single"/>
      <w:lang w:val="en-US" w:eastAsia="en-US"/>
    </w:rPr>
  </w:style>
  <w:style w:type="numbering" w:customStyle="1" w:styleId="NoList1">
    <w:name w:val="No List1"/>
    <w:next w:val="a3"/>
    <w:uiPriority w:val="99"/>
    <w:semiHidden/>
    <w:rsid w:val="00D624D5"/>
  </w:style>
  <w:style w:type="character" w:customStyle="1" w:styleId="a5">
    <w:name w:val="Горен колонтитул Знак"/>
    <w:aliases w:val="(17) EPR Header Знак"/>
    <w:link w:val="a4"/>
    <w:rsid w:val="00D624D5"/>
    <w:rPr>
      <w:sz w:val="24"/>
      <w:szCs w:val="24"/>
      <w:lang w:val="en-GB" w:eastAsia="en-US"/>
    </w:rPr>
  </w:style>
  <w:style w:type="table" w:customStyle="1" w:styleId="TableGrid1">
    <w:name w:val="Table Grid1"/>
    <w:basedOn w:val="a2"/>
    <w:next w:val="af"/>
    <w:rsid w:val="00D624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w:basedOn w:val="a0"/>
    <w:rsid w:val="00D624D5"/>
    <w:pPr>
      <w:tabs>
        <w:tab w:val="left" w:pos="709"/>
      </w:tabs>
    </w:pPr>
    <w:rPr>
      <w:rFonts w:ascii="Tahoma" w:hAnsi="Tahoma"/>
      <w:lang w:val="pl-PL" w:eastAsia="pl-PL"/>
    </w:rPr>
  </w:style>
  <w:style w:type="paragraph" w:customStyle="1" w:styleId="Char2CharCharCharCharCharCharChar">
    <w:name w:val="Char2 Знак Знак Char Char Char Char Char Char Char"/>
    <w:basedOn w:val="a0"/>
    <w:rsid w:val="00D624D5"/>
    <w:pPr>
      <w:tabs>
        <w:tab w:val="left" w:pos="709"/>
      </w:tabs>
    </w:pPr>
    <w:rPr>
      <w:rFonts w:ascii="Tahoma" w:hAnsi="Tahoma"/>
      <w:lang w:val="pl-PL" w:eastAsia="pl-PL"/>
    </w:rPr>
  </w:style>
  <w:style w:type="paragraph" w:customStyle="1" w:styleId="titre4">
    <w:name w:val="titre4"/>
    <w:basedOn w:val="a0"/>
    <w:rsid w:val="00D624D5"/>
    <w:pPr>
      <w:tabs>
        <w:tab w:val="decimal" w:pos="357"/>
      </w:tabs>
      <w:ind w:left="357" w:hanging="357"/>
    </w:pPr>
    <w:rPr>
      <w:rFonts w:ascii="Arial" w:hAnsi="Arial"/>
      <w:b/>
      <w:snapToGrid w:val="0"/>
      <w:szCs w:val="20"/>
    </w:rPr>
  </w:style>
  <w:style w:type="paragraph" w:customStyle="1" w:styleId="Text3">
    <w:name w:val="Text 3"/>
    <w:basedOn w:val="a0"/>
    <w:rsid w:val="00D624D5"/>
    <w:pPr>
      <w:tabs>
        <w:tab w:val="left" w:pos="2302"/>
      </w:tabs>
      <w:spacing w:after="240"/>
      <w:ind w:left="1202"/>
      <w:jc w:val="both"/>
    </w:pPr>
    <w:rPr>
      <w:szCs w:val="20"/>
    </w:rPr>
  </w:style>
  <w:style w:type="paragraph" w:customStyle="1" w:styleId="Style2">
    <w:name w:val="Style2"/>
    <w:basedOn w:val="2"/>
    <w:rsid w:val="00D624D5"/>
    <w:pPr>
      <w:tabs>
        <w:tab w:val="num" w:pos="0"/>
      </w:tabs>
      <w:spacing w:before="480" w:after="120"/>
      <w:ind w:left="540"/>
      <w:jc w:val="both"/>
    </w:pPr>
    <w:rPr>
      <w:rFonts w:ascii="Times New Roman" w:eastAsia="Times New Roman" w:hAnsi="Times New Roman"/>
      <w:color w:val="auto"/>
      <w:sz w:val="24"/>
      <w:lang w:val="bg-BG"/>
    </w:rPr>
  </w:style>
  <w:style w:type="paragraph" w:styleId="aff3">
    <w:name w:val="Plain Text"/>
    <w:basedOn w:val="a0"/>
    <w:link w:val="aff4"/>
    <w:rsid w:val="00D624D5"/>
    <w:pPr>
      <w:autoSpaceDE w:val="0"/>
      <w:autoSpaceDN w:val="0"/>
      <w:ind w:firstLine="567"/>
      <w:jc w:val="both"/>
    </w:pPr>
    <w:rPr>
      <w:rFonts w:ascii="Arial" w:hAnsi="Arial" w:cs="Arial"/>
      <w:sz w:val="20"/>
      <w:szCs w:val="20"/>
      <w:lang w:val="en-US"/>
    </w:rPr>
  </w:style>
  <w:style w:type="character" w:customStyle="1" w:styleId="aff4">
    <w:name w:val="Обикновен текст Знак"/>
    <w:link w:val="aff3"/>
    <w:rsid w:val="00D624D5"/>
    <w:rPr>
      <w:rFonts w:ascii="Arial" w:hAnsi="Arial" w:cs="Arial"/>
      <w:lang w:val="en-US" w:eastAsia="en-US"/>
    </w:rPr>
  </w:style>
  <w:style w:type="paragraph" w:customStyle="1" w:styleId="CharChar1CharCharCharCharCharCharChar">
    <w:name w:val="Char Char1 Char Char Char Char Char Char Char"/>
    <w:basedOn w:val="a0"/>
    <w:rsid w:val="00D624D5"/>
    <w:pPr>
      <w:tabs>
        <w:tab w:val="left" w:pos="709"/>
      </w:tabs>
    </w:pPr>
    <w:rPr>
      <w:rFonts w:ascii="Tahoma" w:hAnsi="Tahoma"/>
      <w:lang w:val="pl-PL" w:eastAsia="pl-PL"/>
    </w:rPr>
  </w:style>
  <w:style w:type="paragraph" w:customStyle="1" w:styleId="Char1CharCharChar">
    <w:name w:val="Char1 Char Char Char"/>
    <w:basedOn w:val="a0"/>
    <w:rsid w:val="00D624D5"/>
    <w:pPr>
      <w:tabs>
        <w:tab w:val="left" w:pos="709"/>
      </w:tabs>
    </w:pPr>
    <w:rPr>
      <w:rFonts w:ascii="Tahoma" w:hAnsi="Tahoma"/>
      <w:lang w:val="pl-PL" w:eastAsia="pl-PL"/>
    </w:rPr>
  </w:style>
  <w:style w:type="paragraph" w:customStyle="1" w:styleId="CharChar0">
    <w:name w:val="Знак Char Char Знак"/>
    <w:basedOn w:val="a0"/>
    <w:rsid w:val="00D624D5"/>
    <w:pPr>
      <w:tabs>
        <w:tab w:val="left" w:pos="709"/>
      </w:tabs>
      <w:spacing w:before="120"/>
      <w:ind w:firstLine="709"/>
      <w:jc w:val="both"/>
    </w:pPr>
    <w:rPr>
      <w:rFonts w:ascii="Tahoma" w:hAnsi="Tahoma"/>
      <w:lang w:val="pl-PL" w:eastAsia="pl-PL"/>
    </w:rPr>
  </w:style>
  <w:style w:type="paragraph" w:customStyle="1" w:styleId="Char">
    <w:name w:val="Char"/>
    <w:basedOn w:val="a0"/>
    <w:rsid w:val="00D624D5"/>
    <w:pPr>
      <w:tabs>
        <w:tab w:val="left" w:pos="709"/>
      </w:tabs>
      <w:spacing w:before="120"/>
      <w:ind w:firstLine="709"/>
      <w:jc w:val="both"/>
    </w:pPr>
    <w:rPr>
      <w:rFonts w:ascii="Tahoma" w:hAnsi="Tahoma"/>
      <w:lang w:val="pl-PL" w:eastAsia="pl-PL"/>
    </w:rPr>
  </w:style>
  <w:style w:type="character" w:styleId="aff5">
    <w:name w:val="line number"/>
    <w:rsid w:val="00D624D5"/>
  </w:style>
  <w:style w:type="paragraph" w:customStyle="1" w:styleId="CharCharCharChar1CharCharCharCharCharCharCharCharChar">
    <w:name w:val="Char Char Char Char1 Char Char Char Char Char Char Char Char Char"/>
    <w:basedOn w:val="a0"/>
    <w:rsid w:val="00D624D5"/>
    <w:pPr>
      <w:tabs>
        <w:tab w:val="left" w:pos="709"/>
      </w:tabs>
      <w:spacing w:before="120"/>
      <w:ind w:firstLine="709"/>
      <w:jc w:val="both"/>
    </w:pPr>
    <w:rPr>
      <w:rFonts w:ascii="Tahoma" w:hAnsi="Tahoma"/>
      <w:lang w:val="pl-PL" w:eastAsia="pl-PL"/>
    </w:rPr>
  </w:style>
  <w:style w:type="paragraph" w:customStyle="1" w:styleId="CharCharChar0">
    <w:name w:val="Char Char Char Знак"/>
    <w:basedOn w:val="a0"/>
    <w:semiHidden/>
    <w:rsid w:val="00D624D5"/>
    <w:pPr>
      <w:tabs>
        <w:tab w:val="left" w:pos="709"/>
      </w:tabs>
    </w:pPr>
    <w:rPr>
      <w:rFonts w:ascii="Futura Bk" w:hAnsi="Futura Bk"/>
      <w:lang w:val="pl-PL" w:eastAsia="pl-PL"/>
    </w:rPr>
  </w:style>
  <w:style w:type="paragraph" w:customStyle="1" w:styleId="CharChar1">
    <w:name w:val="Char Char Знак"/>
    <w:basedOn w:val="a0"/>
    <w:rsid w:val="00D624D5"/>
    <w:pPr>
      <w:tabs>
        <w:tab w:val="left" w:pos="709"/>
      </w:tabs>
    </w:pPr>
    <w:rPr>
      <w:rFonts w:ascii="Tahoma" w:hAnsi="Tahoma"/>
      <w:lang w:val="pl-PL" w:eastAsia="pl-PL"/>
    </w:rPr>
  </w:style>
  <w:style w:type="paragraph" w:customStyle="1" w:styleId="oddl-nadpis">
    <w:name w:val="oddíl-nadpis"/>
    <w:basedOn w:val="a0"/>
    <w:rsid w:val="00D624D5"/>
    <w:pPr>
      <w:keepNext/>
      <w:widowControl w:val="0"/>
      <w:tabs>
        <w:tab w:val="left" w:pos="567"/>
      </w:tabs>
      <w:spacing w:before="240" w:line="240" w:lineRule="exact"/>
    </w:pPr>
    <w:rPr>
      <w:rFonts w:ascii="Arial" w:hAnsi="Arial"/>
      <w:b/>
      <w:szCs w:val="20"/>
      <w:lang w:val="cs-CZ"/>
    </w:rPr>
  </w:style>
  <w:style w:type="paragraph" w:styleId="24">
    <w:name w:val="Body Text Indent 2"/>
    <w:basedOn w:val="a0"/>
    <w:link w:val="25"/>
    <w:rsid w:val="00D624D5"/>
    <w:pPr>
      <w:widowControl w:val="0"/>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lang w:val="bg-BG"/>
    </w:rPr>
  </w:style>
  <w:style w:type="character" w:customStyle="1" w:styleId="25">
    <w:name w:val="Основен текст с отстъп 2 Знак"/>
    <w:link w:val="24"/>
    <w:rsid w:val="00D624D5"/>
    <w:rPr>
      <w:color w:val="000000"/>
      <w:sz w:val="24"/>
      <w:szCs w:val="24"/>
      <w:shd w:val="clear" w:color="auto" w:fill="FFFFFF"/>
      <w:lang w:eastAsia="en-US"/>
    </w:rPr>
  </w:style>
  <w:style w:type="paragraph" w:customStyle="1" w:styleId="Style">
    <w:name w:val="Style"/>
    <w:rsid w:val="00D624D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D624D5"/>
    <w:pPr>
      <w:tabs>
        <w:tab w:val="left" w:pos="709"/>
      </w:tabs>
    </w:pPr>
    <w:rPr>
      <w:rFonts w:ascii="Tahoma" w:hAnsi="Tahoma"/>
      <w:lang w:val="pl-PL" w:eastAsia="pl-PL"/>
    </w:rPr>
  </w:style>
  <w:style w:type="paragraph" w:customStyle="1" w:styleId="tabulka">
    <w:name w:val="tabulka"/>
    <w:basedOn w:val="a0"/>
    <w:rsid w:val="00D624D5"/>
    <w:pPr>
      <w:widowControl w:val="0"/>
      <w:spacing w:before="120" w:line="240" w:lineRule="exact"/>
      <w:jc w:val="center"/>
    </w:pPr>
    <w:rPr>
      <w:rFonts w:ascii="Arial" w:hAnsi="Arial"/>
      <w:sz w:val="20"/>
      <w:szCs w:val="20"/>
      <w:lang w:val="cs-CZ"/>
    </w:rPr>
  </w:style>
  <w:style w:type="paragraph" w:customStyle="1" w:styleId="text">
    <w:name w:val="text"/>
    <w:rsid w:val="00D624D5"/>
    <w:pPr>
      <w:widowControl w:val="0"/>
      <w:spacing w:before="240" w:line="240" w:lineRule="exact"/>
      <w:jc w:val="both"/>
    </w:pPr>
    <w:rPr>
      <w:rFonts w:ascii="Arial" w:hAnsi="Arial"/>
      <w:sz w:val="24"/>
      <w:lang w:val="cs-CZ" w:eastAsia="en-US"/>
    </w:rPr>
  </w:style>
  <w:style w:type="character" w:customStyle="1" w:styleId="CharChar3">
    <w:name w:val="Char Char3"/>
    <w:rsid w:val="00D624D5"/>
    <w:rPr>
      <w:rFonts w:ascii="Courier New" w:hAnsi="Courier New" w:cs="Courier New"/>
      <w:lang w:val="bg-BG" w:eastAsia="en-US" w:bidi="ar-SA"/>
    </w:rPr>
  </w:style>
  <w:style w:type="paragraph" w:customStyle="1" w:styleId="Section">
    <w:name w:val="Section"/>
    <w:basedOn w:val="a0"/>
    <w:rsid w:val="00D624D5"/>
    <w:pPr>
      <w:widowControl w:val="0"/>
      <w:spacing w:line="360" w:lineRule="exact"/>
      <w:jc w:val="center"/>
    </w:pPr>
    <w:rPr>
      <w:rFonts w:ascii="Arial" w:hAnsi="Arial"/>
      <w:b/>
      <w:sz w:val="32"/>
      <w:szCs w:val="20"/>
      <w:lang w:val="cs-CZ"/>
    </w:rPr>
  </w:style>
  <w:style w:type="paragraph" w:customStyle="1" w:styleId="aff6">
    <w:name w:val="Знак"/>
    <w:basedOn w:val="a0"/>
    <w:rsid w:val="00D624D5"/>
    <w:pPr>
      <w:tabs>
        <w:tab w:val="left" w:pos="709"/>
      </w:tabs>
    </w:pPr>
    <w:rPr>
      <w:rFonts w:ascii="Tahoma" w:hAnsi="Tahoma"/>
      <w:lang w:val="pl-PL" w:eastAsia="pl-PL"/>
    </w:rPr>
  </w:style>
  <w:style w:type="paragraph" w:customStyle="1" w:styleId="PlainText1">
    <w:name w:val="Plain Text1"/>
    <w:basedOn w:val="a0"/>
    <w:rsid w:val="00D624D5"/>
    <w:pPr>
      <w:suppressAutoHyphens/>
    </w:pPr>
    <w:rPr>
      <w:rFonts w:ascii="Courier New" w:hAnsi="Courier New" w:cs="Courier New"/>
      <w:sz w:val="20"/>
      <w:szCs w:val="20"/>
      <w:lang w:val="en-US"/>
    </w:rPr>
  </w:style>
  <w:style w:type="character" w:customStyle="1" w:styleId="newdocreference">
    <w:name w:val="newdocreference"/>
    <w:rsid w:val="00D624D5"/>
  </w:style>
  <w:style w:type="character" w:customStyle="1" w:styleId="samedocreference">
    <w:name w:val="samedocreference"/>
    <w:rsid w:val="00D624D5"/>
  </w:style>
  <w:style w:type="paragraph" w:customStyle="1" w:styleId="1CharChar0">
    <w:name w:val="Знак Знак1 Char Char Знак Знак"/>
    <w:basedOn w:val="a0"/>
    <w:rsid w:val="00D624D5"/>
    <w:pPr>
      <w:tabs>
        <w:tab w:val="left" w:pos="709"/>
      </w:tabs>
    </w:pPr>
    <w:rPr>
      <w:rFonts w:ascii="Tahoma" w:hAnsi="Tahoma"/>
      <w:lang w:val="pl-PL" w:eastAsia="pl-PL"/>
    </w:rPr>
  </w:style>
  <w:style w:type="paragraph" w:customStyle="1" w:styleId="Pa11">
    <w:name w:val="Pa11"/>
    <w:basedOn w:val="Default"/>
    <w:next w:val="Default"/>
    <w:rsid w:val="00D624D5"/>
    <w:pPr>
      <w:spacing w:line="193" w:lineRule="atLeast"/>
    </w:pPr>
    <w:rPr>
      <w:rFonts w:ascii="TimokCYR" w:hAnsi="TimokCYR"/>
      <w:color w:val="auto"/>
      <w:lang w:val="bg-BG" w:eastAsia="bg-BG"/>
    </w:rPr>
  </w:style>
  <w:style w:type="paragraph" w:customStyle="1" w:styleId="buttons">
    <w:name w:val="buttons"/>
    <w:basedOn w:val="a0"/>
    <w:rsid w:val="00D624D5"/>
    <w:pPr>
      <w:spacing w:before="100" w:beforeAutospacing="1" w:after="100" w:afterAutospacing="1"/>
    </w:pPr>
    <w:rPr>
      <w:lang w:val="bg-BG" w:eastAsia="bg-BG"/>
    </w:rPr>
  </w:style>
  <w:style w:type="character" w:customStyle="1" w:styleId="FontStyle50">
    <w:name w:val="Font Style50"/>
    <w:rsid w:val="00D624D5"/>
    <w:rPr>
      <w:rFonts w:ascii="Times New Roman" w:hAnsi="Times New Roman" w:cs="Times New Roman"/>
      <w:sz w:val="22"/>
      <w:szCs w:val="22"/>
    </w:rPr>
  </w:style>
  <w:style w:type="paragraph" w:customStyle="1" w:styleId="Char1CharCharCharCharCharCharCharChar">
    <w:name w:val="Char1 Char Char Char Char Char Char Char Char"/>
    <w:basedOn w:val="a0"/>
    <w:rsid w:val="00D624D5"/>
    <w:pPr>
      <w:tabs>
        <w:tab w:val="left" w:pos="709"/>
      </w:tabs>
    </w:pPr>
    <w:rPr>
      <w:rFonts w:ascii="Tahoma" w:hAnsi="Tahoma"/>
      <w:lang w:val="pl-PL" w:eastAsia="pl-PL"/>
    </w:rPr>
  </w:style>
  <w:style w:type="paragraph" w:customStyle="1" w:styleId="CharCharCharCharCharCharChar">
    <w:name w:val="Char Char Char Знак Знак Char Char Знак Знак Char Char"/>
    <w:basedOn w:val="a0"/>
    <w:rsid w:val="00D624D5"/>
    <w:pPr>
      <w:tabs>
        <w:tab w:val="left" w:pos="709"/>
      </w:tabs>
    </w:pPr>
    <w:rPr>
      <w:rFonts w:ascii="Tahoma" w:hAnsi="Tahoma"/>
      <w:lang w:val="pl-PL" w:eastAsia="pl-PL"/>
    </w:rPr>
  </w:style>
  <w:style w:type="paragraph" w:customStyle="1" w:styleId="firstline">
    <w:name w:val="firstline"/>
    <w:basedOn w:val="a0"/>
    <w:rsid w:val="00D624D5"/>
    <w:pPr>
      <w:spacing w:line="240" w:lineRule="atLeast"/>
      <w:ind w:firstLine="640"/>
      <w:jc w:val="both"/>
    </w:pPr>
    <w:rPr>
      <w:color w:val="000000"/>
      <w:lang w:val="bg-BG" w:eastAsia="bg-BG"/>
    </w:rPr>
  </w:style>
  <w:style w:type="paragraph" w:styleId="aff7">
    <w:name w:val="No Spacing"/>
    <w:aliases w:val="Heading1;Гл.т."/>
    <w:uiPriority w:val="1"/>
    <w:qFormat/>
    <w:rsid w:val="00D624D5"/>
    <w:rPr>
      <w:sz w:val="24"/>
      <w:lang w:val="en-US" w:eastAsia="en-US"/>
    </w:rPr>
  </w:style>
  <w:style w:type="paragraph" w:customStyle="1" w:styleId="FR2">
    <w:name w:val="FR2"/>
    <w:rsid w:val="00D624D5"/>
    <w:pPr>
      <w:widowControl w:val="0"/>
      <w:snapToGrid w:val="0"/>
      <w:jc w:val="right"/>
    </w:pPr>
    <w:rPr>
      <w:rFonts w:ascii="Arial" w:hAnsi="Arial"/>
      <w:sz w:val="24"/>
      <w:lang w:eastAsia="en-US"/>
    </w:rPr>
  </w:style>
  <w:style w:type="character" w:customStyle="1" w:styleId="aff8">
    <w:name w:val="Основен текст + Удебелен"/>
    <w:rsid w:val="00D624D5"/>
    <w:rPr>
      <w:rFonts w:ascii="Arial Narrow" w:eastAsia="Arial Narrow" w:hAnsi="Arial Narrow" w:cs="Arial Narrow"/>
      <w:b/>
      <w:bCs/>
      <w:w w:val="100"/>
      <w:sz w:val="23"/>
      <w:szCs w:val="23"/>
      <w:shd w:val="clear" w:color="auto" w:fill="FFFFFF"/>
    </w:rPr>
  </w:style>
  <w:style w:type="paragraph" w:customStyle="1" w:styleId="CharChar1CharCharCharCharChar">
    <w:name w:val="Char Char1 Знак Знак Char Char Char Char Char"/>
    <w:basedOn w:val="a0"/>
    <w:rsid w:val="00D624D5"/>
    <w:pPr>
      <w:tabs>
        <w:tab w:val="left" w:pos="709"/>
      </w:tabs>
    </w:pPr>
    <w:rPr>
      <w:rFonts w:ascii="Tahoma" w:hAnsi="Tahoma"/>
      <w:lang w:val="pl-PL" w:eastAsia="pl-PL"/>
    </w:rPr>
  </w:style>
  <w:style w:type="character" w:customStyle="1" w:styleId="point">
    <w:name w:val="point"/>
    <w:rsid w:val="00D624D5"/>
  </w:style>
  <w:style w:type="paragraph" w:customStyle="1" w:styleId="CharChar1CharCharCharCharCharCharCharCharCharCharChar">
    <w:name w:val="Char Char1 Знак Знак Char Char Char Char Char Char Char Char Char Char Char"/>
    <w:basedOn w:val="a0"/>
    <w:rsid w:val="00D624D5"/>
    <w:pPr>
      <w:tabs>
        <w:tab w:val="left" w:pos="709"/>
      </w:tabs>
    </w:pPr>
    <w:rPr>
      <w:rFonts w:ascii="Tahoma" w:hAnsi="Tahoma"/>
      <w:lang w:val="pl-PL" w:eastAsia="pl-PL"/>
    </w:rPr>
  </w:style>
  <w:style w:type="paragraph" w:customStyle="1" w:styleId="CharChar1CharCharChar">
    <w:name w:val="Char Char1 Знак Знак Char Char Char"/>
    <w:basedOn w:val="a0"/>
    <w:rsid w:val="00D624D5"/>
    <w:pPr>
      <w:tabs>
        <w:tab w:val="left" w:pos="709"/>
      </w:tabs>
    </w:pPr>
    <w:rPr>
      <w:rFonts w:ascii="Tahoma" w:hAnsi="Tahoma"/>
      <w:lang w:val="pl-PL" w:eastAsia="pl-PL"/>
    </w:rPr>
  </w:style>
  <w:style w:type="character" w:customStyle="1" w:styleId="26">
    <w:name w:val="Заглавие на изображение (2)_"/>
    <w:link w:val="27"/>
    <w:rsid w:val="00D624D5"/>
    <w:rPr>
      <w:rFonts w:ascii="Arial Narrow" w:eastAsia="Arial Narrow" w:hAnsi="Arial Narrow"/>
      <w:sz w:val="19"/>
      <w:szCs w:val="19"/>
      <w:shd w:val="clear" w:color="auto" w:fill="FFFFFF"/>
    </w:rPr>
  </w:style>
  <w:style w:type="paragraph" w:customStyle="1" w:styleId="27">
    <w:name w:val="Заглавие на изображение (2)"/>
    <w:basedOn w:val="a0"/>
    <w:link w:val="26"/>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paragraph" w:customStyle="1" w:styleId="Style3">
    <w:name w:val="Style3"/>
    <w:basedOn w:val="a0"/>
    <w:rsid w:val="00D624D5"/>
    <w:pPr>
      <w:widowControl w:val="0"/>
      <w:autoSpaceDE w:val="0"/>
      <w:autoSpaceDN w:val="0"/>
      <w:adjustRightInd w:val="0"/>
      <w:spacing w:line="283" w:lineRule="exact"/>
      <w:jc w:val="both"/>
    </w:pPr>
    <w:rPr>
      <w:lang w:val="bg-BG" w:eastAsia="bg-BG"/>
    </w:rPr>
  </w:style>
  <w:style w:type="paragraph" w:customStyle="1" w:styleId="Style6">
    <w:name w:val="Style6"/>
    <w:basedOn w:val="a0"/>
    <w:rsid w:val="00D624D5"/>
    <w:pPr>
      <w:widowControl w:val="0"/>
      <w:autoSpaceDE w:val="0"/>
      <w:autoSpaceDN w:val="0"/>
      <w:adjustRightInd w:val="0"/>
      <w:spacing w:line="274" w:lineRule="exact"/>
    </w:pPr>
    <w:rPr>
      <w:lang w:val="bg-BG" w:eastAsia="bg-BG"/>
    </w:rPr>
  </w:style>
  <w:style w:type="paragraph" w:customStyle="1" w:styleId="Style7">
    <w:name w:val="Style7"/>
    <w:basedOn w:val="a0"/>
    <w:rsid w:val="00D624D5"/>
    <w:pPr>
      <w:widowControl w:val="0"/>
      <w:autoSpaceDE w:val="0"/>
      <w:autoSpaceDN w:val="0"/>
      <w:adjustRightInd w:val="0"/>
    </w:pPr>
    <w:rPr>
      <w:lang w:val="bg-BG" w:eastAsia="bg-BG"/>
    </w:rPr>
  </w:style>
  <w:style w:type="paragraph" w:customStyle="1" w:styleId="Style8">
    <w:name w:val="Style8"/>
    <w:basedOn w:val="a0"/>
    <w:rsid w:val="00D624D5"/>
    <w:pPr>
      <w:widowControl w:val="0"/>
      <w:autoSpaceDE w:val="0"/>
      <w:autoSpaceDN w:val="0"/>
      <w:adjustRightInd w:val="0"/>
    </w:pPr>
    <w:rPr>
      <w:lang w:val="bg-BG" w:eastAsia="bg-BG"/>
    </w:rPr>
  </w:style>
  <w:style w:type="paragraph" w:customStyle="1" w:styleId="Style10">
    <w:name w:val="Style10"/>
    <w:basedOn w:val="a0"/>
    <w:rsid w:val="00D624D5"/>
    <w:pPr>
      <w:widowControl w:val="0"/>
      <w:autoSpaceDE w:val="0"/>
      <w:autoSpaceDN w:val="0"/>
      <w:adjustRightInd w:val="0"/>
      <w:spacing w:line="173" w:lineRule="exact"/>
      <w:jc w:val="center"/>
    </w:pPr>
    <w:rPr>
      <w:lang w:val="bg-BG" w:eastAsia="bg-BG"/>
    </w:rPr>
  </w:style>
  <w:style w:type="paragraph" w:customStyle="1" w:styleId="Style12">
    <w:name w:val="Style12"/>
    <w:basedOn w:val="a0"/>
    <w:rsid w:val="00D624D5"/>
    <w:pPr>
      <w:widowControl w:val="0"/>
      <w:autoSpaceDE w:val="0"/>
      <w:autoSpaceDN w:val="0"/>
      <w:adjustRightInd w:val="0"/>
    </w:pPr>
    <w:rPr>
      <w:lang w:val="bg-BG" w:eastAsia="bg-BG"/>
    </w:rPr>
  </w:style>
  <w:style w:type="paragraph" w:customStyle="1" w:styleId="Style14">
    <w:name w:val="Style14"/>
    <w:basedOn w:val="a0"/>
    <w:rsid w:val="00D624D5"/>
    <w:pPr>
      <w:widowControl w:val="0"/>
      <w:autoSpaceDE w:val="0"/>
      <w:autoSpaceDN w:val="0"/>
      <w:adjustRightInd w:val="0"/>
    </w:pPr>
    <w:rPr>
      <w:lang w:val="bg-BG" w:eastAsia="bg-BG"/>
    </w:rPr>
  </w:style>
  <w:style w:type="paragraph" w:customStyle="1" w:styleId="Style16">
    <w:name w:val="Style16"/>
    <w:basedOn w:val="a0"/>
    <w:rsid w:val="00D624D5"/>
    <w:pPr>
      <w:widowControl w:val="0"/>
      <w:autoSpaceDE w:val="0"/>
      <w:autoSpaceDN w:val="0"/>
      <w:adjustRightInd w:val="0"/>
      <w:spacing w:line="845" w:lineRule="exact"/>
      <w:ind w:firstLine="317"/>
    </w:pPr>
    <w:rPr>
      <w:lang w:val="bg-BG" w:eastAsia="bg-BG"/>
    </w:rPr>
  </w:style>
  <w:style w:type="paragraph" w:customStyle="1" w:styleId="Style18">
    <w:name w:val="Style18"/>
    <w:basedOn w:val="a0"/>
    <w:rsid w:val="00D624D5"/>
    <w:pPr>
      <w:widowControl w:val="0"/>
      <w:autoSpaceDE w:val="0"/>
      <w:autoSpaceDN w:val="0"/>
      <w:adjustRightInd w:val="0"/>
    </w:pPr>
    <w:rPr>
      <w:lang w:val="bg-BG" w:eastAsia="bg-BG"/>
    </w:rPr>
  </w:style>
  <w:style w:type="paragraph" w:customStyle="1" w:styleId="Style19">
    <w:name w:val="Style19"/>
    <w:basedOn w:val="a0"/>
    <w:rsid w:val="00D624D5"/>
    <w:pPr>
      <w:widowControl w:val="0"/>
      <w:autoSpaceDE w:val="0"/>
      <w:autoSpaceDN w:val="0"/>
      <w:adjustRightInd w:val="0"/>
    </w:pPr>
    <w:rPr>
      <w:lang w:val="bg-BG" w:eastAsia="bg-BG"/>
    </w:rPr>
  </w:style>
  <w:style w:type="character" w:customStyle="1" w:styleId="FontStyle22">
    <w:name w:val="Font Style22"/>
    <w:rsid w:val="00D624D5"/>
    <w:rPr>
      <w:rFonts w:ascii="Times New Roman" w:hAnsi="Times New Roman" w:cs="Times New Roman"/>
      <w:sz w:val="22"/>
      <w:szCs w:val="22"/>
    </w:rPr>
  </w:style>
  <w:style w:type="character" w:customStyle="1" w:styleId="FontStyle23">
    <w:name w:val="Font Style23"/>
    <w:rsid w:val="00D624D5"/>
    <w:rPr>
      <w:rFonts w:ascii="Times New Roman" w:hAnsi="Times New Roman" w:cs="Times New Roman"/>
      <w:b/>
      <w:bCs/>
      <w:sz w:val="22"/>
      <w:szCs w:val="22"/>
    </w:rPr>
  </w:style>
  <w:style w:type="character" w:customStyle="1" w:styleId="FontStyle24">
    <w:name w:val="Font Style24"/>
    <w:rsid w:val="00D624D5"/>
    <w:rPr>
      <w:rFonts w:ascii="Arial" w:hAnsi="Arial" w:cs="Arial"/>
      <w:sz w:val="14"/>
      <w:szCs w:val="14"/>
    </w:rPr>
  </w:style>
  <w:style w:type="character" w:customStyle="1" w:styleId="FontStyle26">
    <w:name w:val="Font Style26"/>
    <w:rsid w:val="00D624D5"/>
    <w:rPr>
      <w:rFonts w:ascii="Times New Roman" w:hAnsi="Times New Roman" w:cs="Times New Roman"/>
      <w:b/>
      <w:bCs/>
      <w:i/>
      <w:iCs/>
      <w:spacing w:val="-10"/>
      <w:sz w:val="18"/>
      <w:szCs w:val="18"/>
    </w:rPr>
  </w:style>
  <w:style w:type="character" w:customStyle="1" w:styleId="FontStyle27">
    <w:name w:val="Font Style27"/>
    <w:rsid w:val="00D624D5"/>
    <w:rPr>
      <w:rFonts w:ascii="Times New Roman" w:hAnsi="Times New Roman" w:cs="Times New Roman"/>
      <w:sz w:val="8"/>
      <w:szCs w:val="8"/>
    </w:rPr>
  </w:style>
  <w:style w:type="character" w:customStyle="1" w:styleId="FontStyle28">
    <w:name w:val="Font Style28"/>
    <w:rsid w:val="00D624D5"/>
    <w:rPr>
      <w:rFonts w:ascii="Bookman Old Style" w:hAnsi="Bookman Old Style" w:cs="Bookman Old Style"/>
      <w:sz w:val="20"/>
      <w:szCs w:val="20"/>
    </w:rPr>
  </w:style>
  <w:style w:type="character" w:customStyle="1" w:styleId="FontStyle29">
    <w:name w:val="Font Style29"/>
    <w:rsid w:val="00D624D5"/>
    <w:rPr>
      <w:rFonts w:ascii="Times New Roman" w:hAnsi="Times New Roman" w:cs="Times New Roman"/>
      <w:sz w:val="22"/>
      <w:szCs w:val="22"/>
    </w:rPr>
  </w:style>
  <w:style w:type="character" w:customStyle="1" w:styleId="FontStyle30">
    <w:name w:val="Font Style30"/>
    <w:rsid w:val="00D624D5"/>
    <w:rPr>
      <w:rFonts w:ascii="Franklin Gothic Heavy" w:hAnsi="Franklin Gothic Heavy" w:cs="Franklin Gothic Heavy"/>
      <w:sz w:val="24"/>
      <w:szCs w:val="24"/>
    </w:rPr>
  </w:style>
  <w:style w:type="character" w:customStyle="1" w:styleId="FontStyle14">
    <w:name w:val="Font Style14"/>
    <w:rsid w:val="00D624D5"/>
    <w:rPr>
      <w:rFonts w:ascii="Times New Roman" w:hAnsi="Times New Roman" w:cs="Times New Roman"/>
      <w:b/>
      <w:bCs/>
      <w:sz w:val="22"/>
      <w:szCs w:val="22"/>
    </w:rPr>
  </w:style>
  <w:style w:type="paragraph" w:customStyle="1" w:styleId="10">
    <w:name w:val="Списък на абзаци1"/>
    <w:basedOn w:val="a0"/>
    <w:qFormat/>
    <w:rsid w:val="00D624D5"/>
    <w:pPr>
      <w:ind w:left="720"/>
      <w:contextualSpacing/>
    </w:pPr>
    <w:rPr>
      <w:sz w:val="20"/>
      <w:szCs w:val="20"/>
      <w:lang w:val="en-US"/>
    </w:rPr>
  </w:style>
  <w:style w:type="paragraph" w:customStyle="1" w:styleId="CharCharCharCharCharCharChar1CharCharChar">
    <w:name w:val="Char Char Char Char Char Char Char1 Char Char Знак Знак Знак Char"/>
    <w:basedOn w:val="a0"/>
    <w:rsid w:val="00D624D5"/>
    <w:pPr>
      <w:tabs>
        <w:tab w:val="left" w:pos="709"/>
      </w:tabs>
    </w:pPr>
    <w:rPr>
      <w:rFonts w:ascii="Tahoma" w:hAnsi="Tahoma"/>
      <w:lang w:val="pl-PL" w:eastAsia="pl-PL"/>
    </w:rPr>
  </w:style>
  <w:style w:type="paragraph" w:customStyle="1" w:styleId="CharCharCharCharChar0">
    <w:name w:val="Char Char Char Знак Знак Char Char"/>
    <w:basedOn w:val="a0"/>
    <w:rsid w:val="00D624D5"/>
    <w:pPr>
      <w:tabs>
        <w:tab w:val="left" w:pos="709"/>
      </w:tabs>
    </w:pPr>
    <w:rPr>
      <w:rFonts w:ascii="Tahoma" w:hAnsi="Tahoma"/>
      <w:lang w:val="pl-PL" w:eastAsia="pl-PL"/>
    </w:rPr>
  </w:style>
  <w:style w:type="paragraph" w:styleId="aff9">
    <w:name w:val="Title"/>
    <w:basedOn w:val="a0"/>
    <w:link w:val="affa"/>
    <w:qFormat/>
    <w:rsid w:val="00D624D5"/>
    <w:pPr>
      <w:jc w:val="center"/>
    </w:pPr>
    <w:rPr>
      <w:b/>
      <w:sz w:val="28"/>
      <w:szCs w:val="20"/>
      <w:lang w:val="bg-BG"/>
    </w:rPr>
  </w:style>
  <w:style w:type="character" w:customStyle="1" w:styleId="affa">
    <w:name w:val="Заглавие Знак"/>
    <w:link w:val="aff9"/>
    <w:rsid w:val="00D624D5"/>
    <w:rPr>
      <w:b/>
      <w:sz w:val="28"/>
      <w:lang w:eastAsia="en-US"/>
    </w:rPr>
  </w:style>
  <w:style w:type="paragraph" w:styleId="32">
    <w:name w:val="Body Text 3"/>
    <w:basedOn w:val="a0"/>
    <w:link w:val="33"/>
    <w:rsid w:val="00D624D5"/>
    <w:pPr>
      <w:spacing w:line="360" w:lineRule="auto"/>
      <w:jc w:val="both"/>
    </w:pPr>
    <w:rPr>
      <w:color w:val="000000"/>
      <w:szCs w:val="20"/>
      <w:lang w:val="bg-BG"/>
    </w:rPr>
  </w:style>
  <w:style w:type="character" w:customStyle="1" w:styleId="33">
    <w:name w:val="Основен текст 3 Знак"/>
    <w:link w:val="32"/>
    <w:rsid w:val="00D624D5"/>
    <w:rPr>
      <w:color w:val="000000"/>
      <w:sz w:val="24"/>
      <w:lang w:eastAsia="en-US"/>
    </w:rPr>
  </w:style>
  <w:style w:type="character" w:customStyle="1" w:styleId="titleemph1">
    <w:name w:val="title_emph1"/>
    <w:rsid w:val="00D624D5"/>
    <w:rPr>
      <w:rFonts w:ascii="Arial" w:hAnsi="Arial" w:cs="Arial" w:hint="default"/>
      <w:b/>
      <w:bCs/>
      <w:sz w:val="18"/>
      <w:szCs w:val="18"/>
    </w:rPr>
  </w:style>
  <w:style w:type="character" w:customStyle="1" w:styleId="eleven1">
    <w:name w:val="eleven1"/>
    <w:rsid w:val="00D624D5"/>
    <w:rPr>
      <w:rFonts w:ascii="Verdana" w:hAnsi="Verdana" w:hint="default"/>
      <w:color w:val="000000"/>
      <w:sz w:val="17"/>
      <w:szCs w:val="17"/>
    </w:rPr>
  </w:style>
  <w:style w:type="paragraph" w:styleId="affb">
    <w:name w:val="Block Text"/>
    <w:basedOn w:val="a0"/>
    <w:rsid w:val="00D624D5"/>
    <w:pPr>
      <w:shd w:val="clear" w:color="auto" w:fill="FFFFFF"/>
      <w:spacing w:before="1642" w:line="206" w:lineRule="exact"/>
      <w:ind w:left="53" w:right="326"/>
      <w:jc w:val="both"/>
    </w:pPr>
    <w:rPr>
      <w:i/>
      <w:iCs/>
      <w:color w:val="000000"/>
      <w:spacing w:val="-1"/>
      <w:lang w:val="en-US"/>
    </w:rPr>
  </w:style>
  <w:style w:type="paragraph" w:customStyle="1" w:styleId="11">
    <w:name w:val="1"/>
    <w:basedOn w:val="a0"/>
    <w:rsid w:val="00D624D5"/>
    <w:pPr>
      <w:tabs>
        <w:tab w:val="left" w:pos="709"/>
      </w:tabs>
      <w:spacing w:before="120" w:after="120"/>
      <w:ind w:left="360"/>
      <w:jc w:val="center"/>
    </w:pPr>
    <w:rPr>
      <w:rFonts w:ascii="Tahoma" w:hAnsi="Tahoma"/>
      <w:b/>
      <w:bCs/>
      <w:szCs w:val="28"/>
      <w:lang w:val="pl-PL" w:eastAsia="pl-PL"/>
    </w:rPr>
  </w:style>
  <w:style w:type="character" w:customStyle="1" w:styleId="ldef">
    <w:name w:val="ldef"/>
    <w:rsid w:val="00D624D5"/>
  </w:style>
  <w:style w:type="paragraph" w:customStyle="1" w:styleId="CharCharCharChar">
    <w:name w:val="Char Char Char Char"/>
    <w:basedOn w:val="a0"/>
    <w:rsid w:val="00D624D5"/>
    <w:pPr>
      <w:tabs>
        <w:tab w:val="left" w:pos="709"/>
      </w:tabs>
    </w:pPr>
    <w:rPr>
      <w:rFonts w:ascii="Tahoma" w:hAnsi="Tahoma"/>
      <w:lang w:val="pl-PL" w:eastAsia="pl-PL"/>
    </w:rPr>
  </w:style>
  <w:style w:type="paragraph" w:styleId="affc">
    <w:name w:val="caption"/>
    <w:basedOn w:val="a0"/>
    <w:next w:val="a0"/>
    <w:qFormat/>
    <w:rsid w:val="00D624D5"/>
    <w:rPr>
      <w:b/>
      <w:bCs/>
      <w:sz w:val="20"/>
      <w:szCs w:val="20"/>
      <w:lang w:val="en-US"/>
    </w:rPr>
  </w:style>
  <w:style w:type="paragraph" w:customStyle="1" w:styleId="CharCharCharCharChar1">
    <w:name w:val="Char Char Char Знак Знак Char Char Знак Знак"/>
    <w:basedOn w:val="a0"/>
    <w:rsid w:val="00D624D5"/>
    <w:pPr>
      <w:tabs>
        <w:tab w:val="left" w:pos="709"/>
      </w:tabs>
    </w:pPr>
    <w:rPr>
      <w:rFonts w:ascii="Tahoma" w:hAnsi="Tahoma"/>
      <w:lang w:val="pl-PL" w:eastAsia="pl-PL"/>
    </w:rPr>
  </w:style>
  <w:style w:type="paragraph" w:customStyle="1" w:styleId="CharCharCharCharCharCharCharCharCharChar">
    <w:name w:val="Знак Знак Знак Char Char Знак Char Char Знак Char Char Знак Char Char Знак Знак Char Char"/>
    <w:basedOn w:val="a0"/>
    <w:rsid w:val="00D624D5"/>
    <w:pPr>
      <w:tabs>
        <w:tab w:val="left" w:pos="709"/>
      </w:tabs>
    </w:pPr>
    <w:rPr>
      <w:rFonts w:ascii="Tahoma" w:hAnsi="Tahoma"/>
      <w:lang w:val="pl-PL" w:eastAsia="pl-PL"/>
    </w:rPr>
  </w:style>
  <w:style w:type="paragraph" w:customStyle="1" w:styleId="CharChar2">
    <w:name w:val="Знак Знак Char Char"/>
    <w:basedOn w:val="a0"/>
    <w:rsid w:val="00D624D5"/>
    <w:pPr>
      <w:tabs>
        <w:tab w:val="left" w:pos="709"/>
      </w:tabs>
      <w:jc w:val="both"/>
    </w:pPr>
    <w:rPr>
      <w:rFonts w:ascii="Tahoma" w:hAnsi="Tahoma"/>
      <w:lang w:val="pl-PL" w:eastAsia="pl-PL"/>
    </w:rPr>
  </w:style>
  <w:style w:type="character" w:customStyle="1" w:styleId="WW8Num1z2">
    <w:name w:val="WW8Num1z2"/>
    <w:rsid w:val="00D624D5"/>
    <w:rPr>
      <w:rFonts w:ascii="Times New Roman" w:hAnsi="Times New Roman"/>
      <w:b w:val="0"/>
      <w:i w:val="0"/>
      <w:sz w:val="24"/>
      <w:szCs w:val="24"/>
    </w:rPr>
  </w:style>
  <w:style w:type="paragraph" w:customStyle="1" w:styleId="CharCharCharChar0">
    <w:name w:val="Знак Знак Char Char Знак Знак Char Char Знак Знак"/>
    <w:basedOn w:val="a0"/>
    <w:rsid w:val="00D624D5"/>
    <w:pPr>
      <w:tabs>
        <w:tab w:val="left" w:pos="709"/>
      </w:tabs>
    </w:pPr>
    <w:rPr>
      <w:rFonts w:ascii="Tahoma" w:hAnsi="Tahoma"/>
      <w:lang w:val="pl-PL" w:eastAsia="pl-PL"/>
    </w:rPr>
  </w:style>
  <w:style w:type="paragraph" w:customStyle="1" w:styleId="CharCharCharChar1">
    <w:name w:val="Знак Знак Char Char Знак Знак Char Char Знак Знак"/>
    <w:basedOn w:val="a0"/>
    <w:rsid w:val="00D624D5"/>
    <w:pPr>
      <w:tabs>
        <w:tab w:val="left" w:pos="709"/>
      </w:tabs>
    </w:pPr>
    <w:rPr>
      <w:rFonts w:ascii="Tahoma" w:hAnsi="Tahoma"/>
      <w:lang w:val="pl-PL" w:eastAsia="pl-PL"/>
    </w:rPr>
  </w:style>
  <w:style w:type="character" w:customStyle="1" w:styleId="WW8Num7z0">
    <w:name w:val="WW8Num7z0"/>
    <w:rsid w:val="00D624D5"/>
    <w:rPr>
      <w:rFonts w:ascii="Symbol" w:hAnsi="Symbol"/>
      <w:sz w:val="20"/>
      <w:szCs w:val="20"/>
    </w:rPr>
  </w:style>
  <w:style w:type="paragraph" w:customStyle="1" w:styleId="CharCharCharCharCharCharCharChar">
    <w:name w:val="Знак Знак Знак Char Char Знак Char Char Знак Char Char Знак Char Char"/>
    <w:basedOn w:val="a0"/>
    <w:rsid w:val="00D624D5"/>
    <w:pPr>
      <w:tabs>
        <w:tab w:val="left" w:pos="709"/>
      </w:tabs>
    </w:pPr>
    <w:rPr>
      <w:rFonts w:ascii="Tahoma" w:hAnsi="Tahoma"/>
      <w:lang w:val="pl-PL" w:eastAsia="pl-PL"/>
    </w:rPr>
  </w:style>
  <w:style w:type="paragraph" w:customStyle="1" w:styleId="CharCharChar2">
    <w:name w:val="Char Char Char"/>
    <w:basedOn w:val="a0"/>
    <w:rsid w:val="00D624D5"/>
    <w:pPr>
      <w:tabs>
        <w:tab w:val="left" w:pos="709"/>
      </w:tabs>
    </w:pPr>
    <w:rPr>
      <w:rFonts w:ascii="Tahoma" w:hAnsi="Tahoma"/>
      <w:lang w:val="pl-PL" w:eastAsia="pl-PL"/>
    </w:rPr>
  </w:style>
  <w:style w:type="paragraph" w:customStyle="1" w:styleId="CharCharCharCharCharChar">
    <w:name w:val="Char Char Char Char Char Char"/>
    <w:basedOn w:val="a0"/>
    <w:rsid w:val="00D624D5"/>
    <w:pPr>
      <w:tabs>
        <w:tab w:val="left" w:pos="709"/>
      </w:tabs>
    </w:pPr>
    <w:rPr>
      <w:rFonts w:ascii="Tahoma" w:hAnsi="Tahoma"/>
      <w:lang w:val="pl-PL" w:eastAsia="pl-PL"/>
    </w:rPr>
  </w:style>
  <w:style w:type="paragraph" w:customStyle="1" w:styleId="Char1">
    <w:name w:val="Char1"/>
    <w:basedOn w:val="a0"/>
    <w:rsid w:val="00D624D5"/>
    <w:pPr>
      <w:tabs>
        <w:tab w:val="left" w:pos="709"/>
      </w:tabs>
    </w:pPr>
    <w:rPr>
      <w:rFonts w:ascii="Tahoma" w:hAnsi="Tahoma"/>
      <w:lang w:val="pl-PL" w:eastAsia="pl-PL"/>
    </w:rPr>
  </w:style>
  <w:style w:type="character" w:customStyle="1" w:styleId="28">
    <w:name w:val="Основен текст (2)_"/>
    <w:link w:val="29"/>
    <w:rsid w:val="00D624D5"/>
    <w:rPr>
      <w:rFonts w:ascii="Arial Narrow" w:eastAsia="Arial Narrow" w:hAnsi="Arial Narrow"/>
      <w:sz w:val="19"/>
      <w:szCs w:val="19"/>
      <w:shd w:val="clear" w:color="auto" w:fill="FFFFFF"/>
    </w:rPr>
  </w:style>
  <w:style w:type="paragraph" w:customStyle="1" w:styleId="29">
    <w:name w:val="Основен текст (2)"/>
    <w:basedOn w:val="a0"/>
    <w:link w:val="28"/>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34">
    <w:name w:val="Основен текст (3)_"/>
    <w:link w:val="35"/>
    <w:rsid w:val="00D624D5"/>
    <w:rPr>
      <w:rFonts w:ascii="Arial Narrow" w:eastAsia="Arial Narrow" w:hAnsi="Arial Narrow"/>
      <w:sz w:val="19"/>
      <w:szCs w:val="19"/>
      <w:shd w:val="clear" w:color="auto" w:fill="FFFFFF"/>
    </w:rPr>
  </w:style>
  <w:style w:type="paragraph" w:customStyle="1" w:styleId="35">
    <w:name w:val="Основен текст (3)"/>
    <w:basedOn w:val="a0"/>
    <w:link w:val="34"/>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affd">
    <w:name w:val="Основен текст_"/>
    <w:link w:val="12"/>
    <w:rsid w:val="00D624D5"/>
    <w:rPr>
      <w:rFonts w:ascii="Arial Narrow" w:eastAsia="Arial Narrow" w:hAnsi="Arial Narrow"/>
      <w:sz w:val="23"/>
      <w:szCs w:val="23"/>
      <w:shd w:val="clear" w:color="auto" w:fill="FFFFFF"/>
    </w:rPr>
  </w:style>
  <w:style w:type="paragraph" w:customStyle="1" w:styleId="12">
    <w:name w:val="Основен текст1"/>
    <w:basedOn w:val="a0"/>
    <w:link w:val="affd"/>
    <w:rsid w:val="00D624D5"/>
    <w:pPr>
      <w:shd w:val="clear" w:color="auto" w:fill="FFFFFF"/>
      <w:spacing w:before="300" w:line="298" w:lineRule="exact"/>
      <w:ind w:firstLine="340"/>
      <w:jc w:val="both"/>
    </w:pPr>
    <w:rPr>
      <w:rFonts w:ascii="Arial Narrow" w:eastAsia="Arial Narrow" w:hAnsi="Arial Narrow"/>
      <w:sz w:val="23"/>
      <w:szCs w:val="23"/>
      <w:shd w:val="clear" w:color="auto" w:fill="FFFFFF"/>
      <w:lang w:val="bg-BG" w:eastAsia="bg-BG"/>
    </w:rPr>
  </w:style>
  <w:style w:type="character" w:customStyle="1" w:styleId="13">
    <w:name w:val="Заглавие #1_"/>
    <w:link w:val="14"/>
    <w:rsid w:val="00D624D5"/>
    <w:rPr>
      <w:rFonts w:ascii="Arial Narrow" w:eastAsia="Arial Narrow" w:hAnsi="Arial Narrow"/>
      <w:sz w:val="23"/>
      <w:szCs w:val="23"/>
      <w:shd w:val="clear" w:color="auto" w:fill="FFFFFF"/>
    </w:rPr>
  </w:style>
  <w:style w:type="paragraph" w:customStyle="1" w:styleId="14">
    <w:name w:val="Заглавие #1"/>
    <w:basedOn w:val="a0"/>
    <w:link w:val="13"/>
    <w:rsid w:val="00D624D5"/>
    <w:pPr>
      <w:shd w:val="clear" w:color="auto" w:fill="FFFFFF"/>
      <w:spacing w:before="300" w:line="298" w:lineRule="exact"/>
      <w:ind w:firstLine="360"/>
      <w:jc w:val="both"/>
      <w:outlineLvl w:val="0"/>
    </w:pPr>
    <w:rPr>
      <w:rFonts w:ascii="Arial Narrow" w:eastAsia="Arial Narrow" w:hAnsi="Arial Narrow"/>
      <w:sz w:val="23"/>
      <w:szCs w:val="23"/>
      <w:shd w:val="clear" w:color="auto" w:fill="FFFFFF"/>
      <w:lang w:val="bg-BG" w:eastAsia="bg-BG"/>
    </w:rPr>
  </w:style>
  <w:style w:type="character" w:customStyle="1" w:styleId="15">
    <w:name w:val="Заглавие #1 + Не е удебелен"/>
    <w:rsid w:val="00D624D5"/>
    <w:rPr>
      <w:rFonts w:ascii="Arial Narrow" w:eastAsia="Arial Narrow" w:hAnsi="Arial Narrow"/>
      <w:b/>
      <w:bCs/>
      <w:sz w:val="23"/>
      <w:szCs w:val="23"/>
      <w:shd w:val="clear" w:color="auto" w:fill="FFFFFF"/>
      <w:lang w:bidi="ar-SA"/>
    </w:rPr>
  </w:style>
  <w:style w:type="character" w:customStyle="1" w:styleId="51">
    <w:name w:val="Основен текст (5)_"/>
    <w:link w:val="52"/>
    <w:rsid w:val="00D624D5"/>
    <w:rPr>
      <w:rFonts w:ascii="Arial Narrow" w:eastAsia="Arial Narrow" w:hAnsi="Arial Narrow"/>
      <w:sz w:val="23"/>
      <w:szCs w:val="23"/>
      <w:shd w:val="clear" w:color="auto" w:fill="FFFFFF"/>
    </w:rPr>
  </w:style>
  <w:style w:type="paragraph" w:customStyle="1" w:styleId="52">
    <w:name w:val="Основен текст (5)"/>
    <w:basedOn w:val="a0"/>
    <w:link w:val="51"/>
    <w:rsid w:val="00D624D5"/>
    <w:pPr>
      <w:shd w:val="clear" w:color="auto" w:fill="FFFFFF"/>
      <w:spacing w:line="302" w:lineRule="exact"/>
      <w:ind w:firstLine="360"/>
      <w:jc w:val="both"/>
    </w:pPr>
    <w:rPr>
      <w:rFonts w:ascii="Arial Narrow" w:eastAsia="Arial Narrow" w:hAnsi="Arial Narrow"/>
      <w:sz w:val="23"/>
      <w:szCs w:val="23"/>
      <w:shd w:val="clear" w:color="auto" w:fill="FFFFFF"/>
      <w:lang w:val="bg-BG" w:eastAsia="bg-BG"/>
    </w:rPr>
  </w:style>
  <w:style w:type="character" w:customStyle="1" w:styleId="53">
    <w:name w:val="Основен текст (5) + Не е курсив"/>
    <w:rsid w:val="00D624D5"/>
    <w:rPr>
      <w:rFonts w:ascii="Arial Narrow" w:eastAsia="Arial Narrow" w:hAnsi="Arial Narrow"/>
      <w:i/>
      <w:iCs/>
      <w:sz w:val="23"/>
      <w:szCs w:val="23"/>
      <w:shd w:val="clear" w:color="auto" w:fill="FFFFFF"/>
      <w:lang w:bidi="ar-SA"/>
    </w:rPr>
  </w:style>
  <w:style w:type="character" w:customStyle="1" w:styleId="54">
    <w:name w:val="Основен текст (5) + Не е удебелен;Не е курсив"/>
    <w:rsid w:val="00D624D5"/>
    <w:rPr>
      <w:rFonts w:ascii="Arial Narrow" w:eastAsia="Arial Narrow" w:hAnsi="Arial Narrow"/>
      <w:b/>
      <w:bCs/>
      <w:i/>
      <w:iCs/>
      <w:sz w:val="23"/>
      <w:szCs w:val="23"/>
      <w:shd w:val="clear" w:color="auto" w:fill="FFFFFF"/>
      <w:lang w:bidi="ar-SA"/>
    </w:rPr>
  </w:style>
  <w:style w:type="character" w:customStyle="1" w:styleId="36">
    <w:name w:val="Заглавие на изображение (3)_"/>
    <w:link w:val="37"/>
    <w:rsid w:val="00D624D5"/>
    <w:rPr>
      <w:rFonts w:ascii="Arial Narrow" w:eastAsia="Arial Narrow" w:hAnsi="Arial Narrow"/>
      <w:sz w:val="19"/>
      <w:szCs w:val="19"/>
      <w:shd w:val="clear" w:color="auto" w:fill="FFFFFF"/>
    </w:rPr>
  </w:style>
  <w:style w:type="paragraph" w:customStyle="1" w:styleId="37">
    <w:name w:val="Заглавие на изображение (3)"/>
    <w:basedOn w:val="a0"/>
    <w:link w:val="36"/>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affe">
    <w:name w:val="Заглавие на изображение"/>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afff">
    <w:name w:val="Основен текст + Удебелен;Курсив"/>
    <w:rsid w:val="00D624D5"/>
    <w:rPr>
      <w:rFonts w:ascii="Arial Narrow" w:eastAsia="Arial Narrow" w:hAnsi="Arial Narrow"/>
      <w:b/>
      <w:bCs/>
      <w:i/>
      <w:iCs/>
      <w:w w:val="100"/>
      <w:sz w:val="23"/>
      <w:szCs w:val="23"/>
      <w:shd w:val="clear" w:color="auto" w:fill="FFFFFF"/>
      <w:lang w:bidi="ar-SA"/>
    </w:rPr>
  </w:style>
  <w:style w:type="character" w:customStyle="1" w:styleId="41">
    <w:name w:val="Основен текст (4)"/>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55">
    <w:name w:val="Основен текст (5) + Не е удебелен"/>
    <w:rsid w:val="00D624D5"/>
    <w:rPr>
      <w:rFonts w:ascii="Arial Narrow" w:eastAsia="Arial Narrow" w:hAnsi="Arial Narrow"/>
      <w:b/>
      <w:bCs/>
      <w:i w:val="0"/>
      <w:iCs w:val="0"/>
      <w:smallCaps w:val="0"/>
      <w:strike w:val="0"/>
      <w:spacing w:val="0"/>
      <w:w w:val="100"/>
      <w:sz w:val="22"/>
      <w:szCs w:val="22"/>
      <w:shd w:val="clear" w:color="auto" w:fill="FFFFFF"/>
      <w:lang w:bidi="ar-SA"/>
    </w:rPr>
  </w:style>
  <w:style w:type="character" w:customStyle="1" w:styleId="2a">
    <w:name w:val="Заглавие #2"/>
    <w:rsid w:val="00D624D5"/>
    <w:rPr>
      <w:rFonts w:ascii="Arial Narrow" w:eastAsia="Arial Narrow" w:hAnsi="Arial Narrow" w:cs="Arial Narrow"/>
      <w:b w:val="0"/>
      <w:bCs w:val="0"/>
      <w:i w:val="0"/>
      <w:iCs w:val="0"/>
      <w:smallCaps w:val="0"/>
      <w:strike w:val="0"/>
      <w:spacing w:val="0"/>
      <w:sz w:val="27"/>
      <w:szCs w:val="27"/>
      <w:u w:val="single"/>
    </w:rPr>
  </w:style>
  <w:style w:type="character" w:customStyle="1" w:styleId="2b">
    <w:name w:val="Заглавие #2_"/>
    <w:rsid w:val="00D624D5"/>
    <w:rPr>
      <w:rFonts w:ascii="Arial Narrow" w:eastAsia="Arial Narrow" w:hAnsi="Arial Narrow" w:cs="Arial Narrow"/>
      <w:b w:val="0"/>
      <w:bCs w:val="0"/>
      <w:i w:val="0"/>
      <w:iCs w:val="0"/>
      <w:smallCaps w:val="0"/>
      <w:strike w:val="0"/>
      <w:spacing w:val="0"/>
      <w:sz w:val="30"/>
      <w:szCs w:val="30"/>
    </w:rPr>
  </w:style>
  <w:style w:type="character" w:customStyle="1" w:styleId="38">
    <w:name w:val="Заглавие #3_"/>
    <w:link w:val="39"/>
    <w:rsid w:val="00D624D5"/>
    <w:rPr>
      <w:rFonts w:ascii="Arial Narrow" w:eastAsia="Arial Narrow" w:hAnsi="Arial Narrow"/>
      <w:sz w:val="21"/>
      <w:szCs w:val="21"/>
      <w:shd w:val="clear" w:color="auto" w:fill="FFFFFF"/>
    </w:rPr>
  </w:style>
  <w:style w:type="paragraph" w:customStyle="1" w:styleId="39">
    <w:name w:val="Заглавие #3"/>
    <w:basedOn w:val="a0"/>
    <w:link w:val="38"/>
    <w:rsid w:val="00D624D5"/>
    <w:pPr>
      <w:shd w:val="clear" w:color="auto" w:fill="FFFFFF"/>
      <w:spacing w:before="540" w:after="120" w:line="0" w:lineRule="atLeast"/>
      <w:jc w:val="both"/>
      <w:outlineLvl w:val="2"/>
    </w:pPr>
    <w:rPr>
      <w:rFonts w:ascii="Arial Narrow" w:eastAsia="Arial Narrow" w:hAnsi="Arial Narrow"/>
      <w:sz w:val="21"/>
      <w:szCs w:val="21"/>
      <w:shd w:val="clear" w:color="auto" w:fill="FFFFFF"/>
      <w:lang w:val="bg-BG" w:eastAsia="bg-BG"/>
    </w:rPr>
  </w:style>
  <w:style w:type="character" w:customStyle="1" w:styleId="91">
    <w:name w:val="Основен текст (9)_"/>
    <w:link w:val="92"/>
    <w:rsid w:val="00D624D5"/>
    <w:rPr>
      <w:rFonts w:ascii="Arial Narrow" w:eastAsia="Arial Narrow" w:hAnsi="Arial Narrow"/>
      <w:sz w:val="21"/>
      <w:szCs w:val="21"/>
      <w:shd w:val="clear" w:color="auto" w:fill="FFFFFF"/>
    </w:rPr>
  </w:style>
  <w:style w:type="paragraph" w:customStyle="1" w:styleId="92">
    <w:name w:val="Основен текст (9)"/>
    <w:basedOn w:val="a0"/>
    <w:link w:val="91"/>
    <w:rsid w:val="00D624D5"/>
    <w:pPr>
      <w:shd w:val="clear" w:color="auto" w:fill="FFFFFF"/>
      <w:spacing w:before="120" w:after="540" w:line="0" w:lineRule="atLeast"/>
    </w:pPr>
    <w:rPr>
      <w:rFonts w:ascii="Arial Narrow" w:eastAsia="Arial Narrow" w:hAnsi="Arial Narrow"/>
      <w:sz w:val="21"/>
      <w:szCs w:val="21"/>
      <w:shd w:val="clear" w:color="auto" w:fill="FFFFFF"/>
      <w:lang w:val="bg-BG" w:eastAsia="bg-BG"/>
    </w:rPr>
  </w:style>
  <w:style w:type="character" w:customStyle="1" w:styleId="100">
    <w:name w:val="Основен текст (10)_"/>
    <w:link w:val="101"/>
    <w:rsid w:val="00D624D5"/>
    <w:rPr>
      <w:rFonts w:ascii="Arial Narrow" w:eastAsia="Arial Narrow" w:hAnsi="Arial Narrow"/>
      <w:sz w:val="21"/>
      <w:szCs w:val="21"/>
      <w:shd w:val="clear" w:color="auto" w:fill="FFFFFF"/>
    </w:rPr>
  </w:style>
  <w:style w:type="paragraph" w:customStyle="1" w:styleId="101">
    <w:name w:val="Основен текст (10)"/>
    <w:basedOn w:val="a0"/>
    <w:link w:val="100"/>
    <w:rsid w:val="00D624D5"/>
    <w:pPr>
      <w:shd w:val="clear" w:color="auto" w:fill="FFFFFF"/>
      <w:spacing w:before="240" w:after="60" w:line="0" w:lineRule="atLeast"/>
      <w:jc w:val="both"/>
    </w:pPr>
    <w:rPr>
      <w:rFonts w:ascii="Arial Narrow" w:eastAsia="Arial Narrow" w:hAnsi="Arial Narrow"/>
      <w:sz w:val="21"/>
      <w:szCs w:val="21"/>
      <w:shd w:val="clear" w:color="auto" w:fill="FFFFFF"/>
      <w:lang w:val="bg-BG" w:eastAsia="bg-BG"/>
    </w:rPr>
  </w:style>
  <w:style w:type="paragraph" w:customStyle="1" w:styleId="CharCharCharCharCharCharCharCharCharChar0">
    <w:name w:val="Знак Знак Знак Char Char Знак Char Char Знак Char Char Знак Char Char Знак Знак Char Char Знак Знак"/>
    <w:basedOn w:val="a0"/>
    <w:rsid w:val="00D624D5"/>
    <w:pPr>
      <w:tabs>
        <w:tab w:val="left" w:pos="709"/>
      </w:tabs>
    </w:pPr>
    <w:rPr>
      <w:rFonts w:ascii="Tahoma" w:hAnsi="Tahoma"/>
      <w:lang w:val="pl-PL" w:eastAsia="pl-PL"/>
    </w:rPr>
  </w:style>
  <w:style w:type="paragraph" w:customStyle="1" w:styleId="CharCharCharCharCharChar1">
    <w:name w:val="Знак Знак Char Char Знак Знак Char Char Знак Знак Char Char1 Знак Знак"/>
    <w:basedOn w:val="a0"/>
    <w:rsid w:val="00D624D5"/>
    <w:pPr>
      <w:tabs>
        <w:tab w:val="left" w:pos="709"/>
      </w:tabs>
    </w:pPr>
    <w:rPr>
      <w:rFonts w:ascii="Tahoma" w:hAnsi="Tahoma"/>
      <w:lang w:val="pl-PL" w:eastAsia="pl-PL"/>
    </w:rPr>
  </w:style>
  <w:style w:type="paragraph" w:customStyle="1" w:styleId="bullet-3">
    <w:name w:val="bullet-3"/>
    <w:basedOn w:val="a0"/>
    <w:rsid w:val="00D624D5"/>
    <w:pPr>
      <w:widowControl w:val="0"/>
      <w:spacing w:before="240" w:line="240" w:lineRule="exact"/>
      <w:ind w:left="2212" w:hanging="284"/>
      <w:jc w:val="both"/>
    </w:pPr>
    <w:rPr>
      <w:rFonts w:ascii="Arial" w:hAnsi="Arial" w:cs="Arial"/>
      <w:lang w:val="cs-CZ"/>
    </w:rPr>
  </w:style>
  <w:style w:type="paragraph" w:customStyle="1" w:styleId="CharCharCharCharCharCharCharChar0">
    <w:name w:val="Char Char Знак Знак Char Char Знак Знак Char Char Знак Char Char Знак Знак"/>
    <w:basedOn w:val="a0"/>
    <w:rsid w:val="00D624D5"/>
    <w:pPr>
      <w:tabs>
        <w:tab w:val="left" w:pos="709"/>
      </w:tabs>
    </w:pPr>
    <w:rPr>
      <w:rFonts w:ascii="Tahoma" w:hAnsi="Tahoma"/>
      <w:lang w:val="pl-PL" w:eastAsia="pl-PL"/>
    </w:rPr>
  </w:style>
  <w:style w:type="character" w:customStyle="1" w:styleId="af8">
    <w:name w:val="Изнесен текст Знак"/>
    <w:link w:val="af7"/>
    <w:rsid w:val="00D624D5"/>
    <w:rPr>
      <w:rFonts w:ascii="Tahoma" w:hAnsi="Tahoma" w:cs="Tahoma"/>
      <w:sz w:val="16"/>
      <w:szCs w:val="16"/>
      <w:lang w:val="en-GB" w:eastAsia="en-US"/>
    </w:rPr>
  </w:style>
  <w:style w:type="numbering" w:customStyle="1" w:styleId="NoList11">
    <w:name w:val="No List11"/>
    <w:next w:val="a3"/>
    <w:semiHidden/>
    <w:rsid w:val="00D624D5"/>
  </w:style>
  <w:style w:type="numbering" w:styleId="111111">
    <w:name w:val="Outline List 2"/>
    <w:basedOn w:val="a3"/>
    <w:rsid w:val="00D624D5"/>
    <w:pPr>
      <w:numPr>
        <w:numId w:val="2"/>
      </w:numPr>
    </w:pPr>
  </w:style>
  <w:style w:type="numbering" w:customStyle="1" w:styleId="a">
    <w:name w:val="Дари"/>
    <w:basedOn w:val="a3"/>
    <w:rsid w:val="00D624D5"/>
    <w:pPr>
      <w:numPr>
        <w:numId w:val="1"/>
      </w:numPr>
    </w:pPr>
  </w:style>
  <w:style w:type="paragraph" w:customStyle="1" w:styleId="CharCharCharCharCharCharCharCharCharChar1">
    <w:name w:val="Char Char Char Char Char Char Char Char Char Char"/>
    <w:basedOn w:val="a0"/>
    <w:rsid w:val="00D624D5"/>
    <w:pPr>
      <w:tabs>
        <w:tab w:val="left" w:pos="709"/>
      </w:tabs>
    </w:pPr>
    <w:rPr>
      <w:rFonts w:ascii="Tahoma" w:hAnsi="Tahoma"/>
      <w:lang w:val="pl-PL" w:eastAsia="pl-PL"/>
    </w:rPr>
  </w:style>
  <w:style w:type="paragraph" w:customStyle="1" w:styleId="Char0">
    <w:name w:val="Знак Знак Char"/>
    <w:basedOn w:val="a0"/>
    <w:rsid w:val="00D624D5"/>
    <w:pPr>
      <w:tabs>
        <w:tab w:val="left" w:pos="709"/>
      </w:tabs>
    </w:pPr>
    <w:rPr>
      <w:rFonts w:ascii="Tahoma" w:hAnsi="Tahoma"/>
      <w:lang w:val="pl-PL" w:eastAsia="pl-PL"/>
    </w:rPr>
  </w:style>
  <w:style w:type="paragraph" w:customStyle="1" w:styleId="CharCharCharCharCharCharChar0">
    <w:name w:val="Char Char Char Char Char Char Char"/>
    <w:basedOn w:val="a0"/>
    <w:rsid w:val="00D624D5"/>
    <w:pPr>
      <w:tabs>
        <w:tab w:val="left" w:pos="709"/>
      </w:tabs>
    </w:pPr>
    <w:rPr>
      <w:rFonts w:ascii="Tahoma" w:hAnsi="Tahoma"/>
      <w:lang w:val="pl-PL" w:eastAsia="pl-PL"/>
    </w:rPr>
  </w:style>
  <w:style w:type="paragraph" w:customStyle="1" w:styleId="CharCharChar1CharCharCharCharCharCharChar">
    <w:name w:val="Char Char Char1 Char Char Char Char Char Char Char"/>
    <w:basedOn w:val="a0"/>
    <w:rsid w:val="00D624D5"/>
    <w:pPr>
      <w:tabs>
        <w:tab w:val="left" w:pos="709"/>
      </w:tabs>
    </w:pPr>
    <w:rPr>
      <w:rFonts w:ascii="Tahoma" w:hAnsi="Tahoma"/>
      <w:lang w:val="pl-PL" w:eastAsia="pl-PL"/>
    </w:rPr>
  </w:style>
  <w:style w:type="paragraph" w:customStyle="1" w:styleId="CharCharChar2CharCharCharCharCharCharCharCharCharCharCharChar1Char">
    <w:name w:val="Char Char Char2 Char Char Char Char Char Char Char Char Char Char Char Char1 Char"/>
    <w:basedOn w:val="a0"/>
    <w:rsid w:val="00D624D5"/>
    <w:pPr>
      <w:tabs>
        <w:tab w:val="left" w:pos="709"/>
      </w:tabs>
    </w:pPr>
    <w:rPr>
      <w:rFonts w:ascii="Tahoma" w:hAnsi="Tahoma"/>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0"/>
    <w:rsid w:val="00D624D5"/>
    <w:pPr>
      <w:tabs>
        <w:tab w:val="left" w:pos="709"/>
      </w:tabs>
    </w:pPr>
    <w:rPr>
      <w:rFonts w:ascii="Tahoma" w:hAnsi="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0"/>
    <w:rsid w:val="00D624D5"/>
    <w:pPr>
      <w:tabs>
        <w:tab w:val="left" w:pos="709"/>
      </w:tabs>
    </w:pPr>
    <w:rPr>
      <w:rFonts w:ascii="Tahoma" w:hAnsi="Tahoma"/>
      <w:lang w:val="pl-PL" w:eastAsia="pl-PL"/>
    </w:rPr>
  </w:style>
  <w:style w:type="character" w:customStyle="1" w:styleId="FontStyle182">
    <w:name w:val="Font Style182"/>
    <w:rsid w:val="00D624D5"/>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0"/>
    <w:rsid w:val="00D624D5"/>
    <w:pPr>
      <w:tabs>
        <w:tab w:val="left" w:pos="709"/>
      </w:tabs>
    </w:pPr>
    <w:rPr>
      <w:rFonts w:ascii="Tahoma" w:hAnsi="Tahoma"/>
      <w:lang w:val="pl-PL" w:eastAsia="pl-PL"/>
    </w:rPr>
  </w:style>
  <w:style w:type="character" w:styleId="HTML">
    <w:name w:val="HTML Typewriter"/>
    <w:rsid w:val="00D624D5"/>
    <w:rPr>
      <w:rFonts w:ascii="Courier New" w:eastAsia="Times New Roman" w:hAnsi="Courier New" w:cs="Courier New"/>
      <w:sz w:val="20"/>
      <w:szCs w:val="20"/>
    </w:rPr>
  </w:style>
  <w:style w:type="paragraph" w:customStyle="1" w:styleId="CharChar1CharCharChar0">
    <w:name w:val="Char Char1 Char Char Char"/>
    <w:basedOn w:val="a0"/>
    <w:rsid w:val="00D624D5"/>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0"/>
    <w:rsid w:val="00D624D5"/>
    <w:pPr>
      <w:tabs>
        <w:tab w:val="left" w:pos="709"/>
      </w:tabs>
    </w:pPr>
    <w:rPr>
      <w:rFonts w:ascii="Tahoma" w:hAnsi="Tahoma"/>
      <w:lang w:val="pl-PL" w:eastAsia="pl-PL"/>
    </w:rPr>
  </w:style>
  <w:style w:type="character" w:customStyle="1" w:styleId="ad">
    <w:name w:val="Текст на коментар Знак"/>
    <w:link w:val="ac"/>
    <w:semiHidden/>
    <w:rsid w:val="00D624D5"/>
    <w:rPr>
      <w:rFonts w:eastAsia="MS Mincho"/>
      <w:lang w:val="en-GB" w:eastAsia="en-US"/>
    </w:rPr>
  </w:style>
  <w:style w:type="character" w:customStyle="1" w:styleId="afb">
    <w:name w:val="Предмет на коментар Знак"/>
    <w:link w:val="afa"/>
    <w:rsid w:val="00D624D5"/>
    <w:rPr>
      <w:b/>
      <w:bCs/>
      <w:lang w:val="en-GB" w:eastAsia="en-US"/>
    </w:rPr>
  </w:style>
  <w:style w:type="character" w:styleId="afff0">
    <w:name w:val="Subtle Emphasis"/>
    <w:qFormat/>
    <w:rsid w:val="00D624D5"/>
    <w:rPr>
      <w:i/>
      <w:iCs/>
      <w:color w:val="808080"/>
    </w:rPr>
  </w:style>
  <w:style w:type="character" w:customStyle="1" w:styleId="Exact">
    <w:name w:val="Основен текст Exact"/>
    <w:link w:val="2c"/>
    <w:locked/>
    <w:rsid w:val="00D624D5"/>
    <w:rPr>
      <w:spacing w:val="-10"/>
      <w:shd w:val="clear" w:color="auto" w:fill="FFFFFF"/>
    </w:rPr>
  </w:style>
  <w:style w:type="character" w:customStyle="1" w:styleId="afff1">
    <w:name w:val="Основен текст + Не е удебелен"/>
    <w:rsid w:val="00D624D5"/>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paragraph" w:customStyle="1" w:styleId="2c">
    <w:name w:val="Основен текст2"/>
    <w:basedOn w:val="a0"/>
    <w:link w:val="Exact"/>
    <w:rsid w:val="00D624D5"/>
    <w:pPr>
      <w:widowControl w:val="0"/>
      <w:shd w:val="clear" w:color="auto" w:fill="FFFFFF"/>
      <w:spacing w:line="0" w:lineRule="atLeast"/>
    </w:pPr>
    <w:rPr>
      <w:spacing w:val="-10"/>
      <w:sz w:val="20"/>
      <w:szCs w:val="20"/>
      <w:lang w:val="bg-BG" w:eastAsia="bg-BG"/>
    </w:rPr>
  </w:style>
  <w:style w:type="character" w:customStyle="1" w:styleId="aff1">
    <w:name w:val="Основен текст с отстъп Знак"/>
    <w:link w:val="aff0"/>
    <w:rsid w:val="00D624D5"/>
    <w:rPr>
      <w:sz w:val="24"/>
      <w:szCs w:val="24"/>
      <w:lang w:val="en-GB" w:eastAsia="en-US"/>
    </w:rPr>
  </w:style>
  <w:style w:type="paragraph" w:customStyle="1" w:styleId="CharChar1CharCharCharCharChar0">
    <w:name w:val="Char Char1 Знак Знак Char Char Char Char Char"/>
    <w:basedOn w:val="a0"/>
    <w:rsid w:val="00D624D5"/>
    <w:pPr>
      <w:tabs>
        <w:tab w:val="left" w:pos="709"/>
      </w:tabs>
    </w:pPr>
    <w:rPr>
      <w:rFonts w:ascii="Tahoma" w:hAnsi="Tahoma"/>
      <w:lang w:val="pl-PL" w:eastAsia="pl-PL"/>
    </w:rPr>
  </w:style>
  <w:style w:type="paragraph" w:customStyle="1" w:styleId="xl68">
    <w:name w:val="xl68"/>
    <w:basedOn w:val="a0"/>
    <w:rsid w:val="00D624D5"/>
    <w:pPr>
      <w:spacing w:before="100" w:beforeAutospacing="1" w:after="100" w:afterAutospacing="1"/>
    </w:pPr>
    <w:rPr>
      <w:rFonts w:ascii="Arial" w:hAnsi="Arial" w:cs="Arial"/>
      <w:lang w:val="bg-BG" w:eastAsia="bg-BG"/>
    </w:rPr>
  </w:style>
  <w:style w:type="paragraph" w:customStyle="1" w:styleId="xl69">
    <w:name w:val="xl69"/>
    <w:basedOn w:val="a0"/>
    <w:rsid w:val="00D624D5"/>
    <w:pPr>
      <w:spacing w:before="100" w:beforeAutospacing="1" w:after="100" w:afterAutospacing="1"/>
    </w:pPr>
    <w:rPr>
      <w:lang w:val="bg-BG" w:eastAsia="bg-BG"/>
    </w:rPr>
  </w:style>
  <w:style w:type="paragraph" w:customStyle="1" w:styleId="xl70">
    <w:name w:val="xl70"/>
    <w:basedOn w:val="a0"/>
    <w:rsid w:val="00D624D5"/>
    <w:pPr>
      <w:pBdr>
        <w:left w:val="single" w:sz="8"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1">
    <w:name w:val="xl71"/>
    <w:basedOn w:val="a0"/>
    <w:rsid w:val="00D624D5"/>
    <w:pPr>
      <w:pBdr>
        <w:right w:val="single" w:sz="4" w:space="0" w:color="auto"/>
      </w:pBdr>
      <w:spacing w:before="100" w:beforeAutospacing="1" w:after="100" w:afterAutospacing="1"/>
      <w:jc w:val="center"/>
      <w:textAlignment w:val="center"/>
    </w:pPr>
    <w:rPr>
      <w:b/>
      <w:bCs/>
      <w:lang w:val="bg-BG" w:eastAsia="bg-BG"/>
    </w:rPr>
  </w:style>
  <w:style w:type="paragraph" w:customStyle="1" w:styleId="xl72">
    <w:name w:val="xl72"/>
    <w:basedOn w:val="a0"/>
    <w:rsid w:val="00D624D5"/>
    <w:pPr>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a0"/>
    <w:rsid w:val="00D624D5"/>
    <w:pPr>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a0"/>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a0"/>
    <w:rsid w:val="00D624D5"/>
    <w:pPr>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79">
    <w:name w:val="xl79"/>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a0"/>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81">
    <w:name w:val="xl81"/>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82">
    <w:name w:val="xl82"/>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a0"/>
    <w:rsid w:val="00D624D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a0"/>
    <w:rsid w:val="00D624D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a0"/>
    <w:rsid w:val="00D624D5"/>
    <w:pPr>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a0"/>
    <w:rsid w:val="00D624D5"/>
    <w:pPr>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a0"/>
    <w:rsid w:val="00D624D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a0"/>
    <w:rsid w:val="00D624D5"/>
    <w:pPr>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a0"/>
    <w:rsid w:val="00D624D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4">
    <w:name w:val="xl94"/>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5">
    <w:name w:val="xl95"/>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6">
    <w:name w:val="xl96"/>
    <w:basedOn w:val="a0"/>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97">
    <w:name w:val="xl97"/>
    <w:basedOn w:val="a0"/>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98">
    <w:name w:val="xl98"/>
    <w:basedOn w:val="a0"/>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9">
    <w:name w:val="xl99"/>
    <w:basedOn w:val="a0"/>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00">
    <w:name w:val="xl100"/>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01">
    <w:name w:val="xl101"/>
    <w:basedOn w:val="a0"/>
    <w:rsid w:val="00D624D5"/>
    <w:pPr>
      <w:pBdr>
        <w:bottom w:val="single" w:sz="8" w:space="0" w:color="auto"/>
      </w:pBdr>
      <w:spacing w:before="100" w:beforeAutospacing="1" w:after="100" w:afterAutospacing="1"/>
      <w:jc w:val="center"/>
    </w:pPr>
    <w:rPr>
      <w:b/>
      <w:bCs/>
      <w:lang w:val="bg-BG" w:eastAsia="bg-BG"/>
    </w:rPr>
  </w:style>
  <w:style w:type="paragraph" w:customStyle="1" w:styleId="xl102">
    <w:name w:val="xl102"/>
    <w:basedOn w:val="a0"/>
    <w:rsid w:val="00D624D5"/>
    <w:pPr>
      <w:pBdr>
        <w:left w:val="single" w:sz="8" w:space="0" w:color="auto"/>
        <w:right w:val="single" w:sz="4" w:space="0" w:color="auto"/>
      </w:pBdr>
      <w:spacing w:before="100" w:beforeAutospacing="1" w:after="100" w:afterAutospacing="1"/>
    </w:pPr>
    <w:rPr>
      <w:lang w:val="bg-BG" w:eastAsia="bg-BG"/>
    </w:rPr>
  </w:style>
  <w:style w:type="paragraph" w:customStyle="1" w:styleId="xl103">
    <w:name w:val="xl103"/>
    <w:basedOn w:val="a0"/>
    <w:rsid w:val="00D624D5"/>
    <w:pPr>
      <w:pBdr>
        <w:right w:val="single" w:sz="4" w:space="0" w:color="auto"/>
      </w:pBdr>
      <w:spacing w:before="100" w:beforeAutospacing="1" w:after="100" w:afterAutospacing="1"/>
    </w:pPr>
    <w:rPr>
      <w:lang w:val="bg-BG" w:eastAsia="bg-BG"/>
    </w:rPr>
  </w:style>
  <w:style w:type="paragraph" w:customStyle="1" w:styleId="xl104">
    <w:name w:val="xl104"/>
    <w:basedOn w:val="a0"/>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5">
    <w:name w:val="xl105"/>
    <w:basedOn w:val="a0"/>
    <w:rsid w:val="00D624D5"/>
    <w:pPr>
      <w:pBdr>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6">
    <w:name w:val="xl106"/>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07">
    <w:name w:val="xl107"/>
    <w:basedOn w:val="a0"/>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08">
    <w:name w:val="xl108"/>
    <w:basedOn w:val="a0"/>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a0"/>
    <w:rsid w:val="00D624D5"/>
    <w:pPr>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a0"/>
    <w:rsid w:val="00D624D5"/>
    <w:pPr>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a0"/>
    <w:rsid w:val="00D624D5"/>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a0"/>
    <w:rsid w:val="00D624D5"/>
    <w:pPr>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14">
    <w:name w:val="xl114"/>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15">
    <w:name w:val="xl115"/>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16">
    <w:name w:val="xl116"/>
    <w:basedOn w:val="a0"/>
    <w:rsid w:val="00D624D5"/>
    <w:pPr>
      <w:pBdr>
        <w:left w:val="single" w:sz="8" w:space="0" w:color="auto"/>
        <w:right w:val="single" w:sz="4" w:space="0" w:color="auto"/>
      </w:pBdr>
      <w:spacing w:before="100" w:beforeAutospacing="1" w:after="100" w:afterAutospacing="1"/>
      <w:jc w:val="center"/>
      <w:textAlignment w:val="center"/>
    </w:pPr>
    <w:rPr>
      <w:lang w:val="bg-BG" w:eastAsia="bg-BG"/>
    </w:rPr>
  </w:style>
  <w:style w:type="paragraph" w:customStyle="1" w:styleId="xl117">
    <w:name w:val="xl117"/>
    <w:basedOn w:val="a0"/>
    <w:rsid w:val="00D624D5"/>
    <w:pPr>
      <w:pBdr>
        <w:top w:val="single" w:sz="4" w:space="0" w:color="auto"/>
        <w:right w:val="single" w:sz="4" w:space="0" w:color="auto"/>
      </w:pBdr>
      <w:spacing w:before="100" w:beforeAutospacing="1" w:after="100" w:afterAutospacing="1"/>
      <w:textAlignment w:val="center"/>
    </w:pPr>
    <w:rPr>
      <w:b/>
      <w:bCs/>
      <w:lang w:val="bg-BG" w:eastAsia="bg-BG"/>
    </w:rPr>
  </w:style>
  <w:style w:type="paragraph" w:customStyle="1" w:styleId="xl118">
    <w:name w:val="xl118"/>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0">
    <w:name w:val="xl120"/>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1">
    <w:name w:val="xl121"/>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2">
    <w:name w:val="xl122"/>
    <w:basedOn w:val="a0"/>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a0"/>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5">
    <w:name w:val="xl125"/>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6">
    <w:name w:val="xl126"/>
    <w:basedOn w:val="a0"/>
    <w:rsid w:val="00D624D5"/>
    <w:pPr>
      <w:spacing w:before="100" w:beforeAutospacing="1" w:after="100" w:afterAutospacing="1"/>
    </w:pPr>
    <w:rPr>
      <w:rFonts w:ascii="Hebar" w:hAnsi="Hebar"/>
      <w:color w:val="FF0000"/>
      <w:lang w:val="bg-BG" w:eastAsia="bg-BG"/>
    </w:rPr>
  </w:style>
  <w:style w:type="paragraph" w:customStyle="1" w:styleId="xl127">
    <w:name w:val="xl127"/>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8">
    <w:name w:val="xl128"/>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30">
    <w:name w:val="xl130"/>
    <w:basedOn w:val="a0"/>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1">
    <w:name w:val="xl131"/>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2">
    <w:name w:val="xl132"/>
    <w:basedOn w:val="a0"/>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133">
    <w:name w:val="xl133"/>
    <w:basedOn w:val="a0"/>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4">
    <w:name w:val="xl134"/>
    <w:basedOn w:val="a0"/>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5">
    <w:name w:val="xl135"/>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36">
    <w:name w:val="xl136"/>
    <w:basedOn w:val="a0"/>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7">
    <w:name w:val="xl137"/>
    <w:basedOn w:val="a0"/>
    <w:rsid w:val="00D624D5"/>
    <w:pPr>
      <w:pBdr>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8">
    <w:name w:val="xl138"/>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color w:val="FF0000"/>
      <w:lang w:val="bg-BG" w:eastAsia="bg-BG"/>
    </w:rPr>
  </w:style>
  <w:style w:type="paragraph" w:customStyle="1" w:styleId="xl139">
    <w:name w:val="xl139"/>
    <w:basedOn w:val="a0"/>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lang w:val="bg-BG" w:eastAsia="bg-BG"/>
    </w:rPr>
  </w:style>
  <w:style w:type="paragraph" w:customStyle="1" w:styleId="xl140">
    <w:name w:val="xl140"/>
    <w:basedOn w:val="a0"/>
    <w:rsid w:val="00D624D5"/>
    <w:pPr>
      <w:pBdr>
        <w:right w:val="single" w:sz="4" w:space="0" w:color="auto"/>
      </w:pBdr>
      <w:spacing w:before="100" w:beforeAutospacing="1" w:after="100" w:afterAutospacing="1"/>
      <w:jc w:val="center"/>
      <w:textAlignment w:val="center"/>
    </w:pPr>
    <w:rPr>
      <w:lang w:val="bg-BG" w:eastAsia="bg-BG"/>
    </w:rPr>
  </w:style>
  <w:style w:type="paragraph" w:customStyle="1" w:styleId="xl141">
    <w:name w:val="xl141"/>
    <w:basedOn w:val="a0"/>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2">
    <w:name w:val="xl142"/>
    <w:basedOn w:val="a0"/>
    <w:rsid w:val="00D624D5"/>
    <w:pPr>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4">
    <w:name w:val="xl144"/>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46">
    <w:name w:val="xl146"/>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bg-BG" w:eastAsia="bg-BG"/>
    </w:rPr>
  </w:style>
  <w:style w:type="paragraph" w:customStyle="1" w:styleId="xl147">
    <w:name w:val="xl147"/>
    <w:basedOn w:val="a0"/>
    <w:rsid w:val="00D624D5"/>
    <w:pPr>
      <w:pBdr>
        <w:left w:val="single" w:sz="8"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148">
    <w:name w:val="xl148"/>
    <w:basedOn w:val="a0"/>
    <w:rsid w:val="00D624D5"/>
    <w:pPr>
      <w:pBdr>
        <w:left w:val="single" w:sz="8" w:space="0" w:color="auto"/>
        <w:right w:val="single" w:sz="4" w:space="0" w:color="auto"/>
      </w:pBdr>
      <w:spacing w:before="100" w:beforeAutospacing="1" w:after="100" w:afterAutospacing="1"/>
      <w:jc w:val="center"/>
    </w:pPr>
    <w:rPr>
      <w:lang w:val="bg-BG" w:eastAsia="bg-BG"/>
    </w:rPr>
  </w:style>
  <w:style w:type="paragraph" w:customStyle="1" w:styleId="xl149">
    <w:name w:val="xl149"/>
    <w:basedOn w:val="a0"/>
    <w:rsid w:val="00D624D5"/>
    <w:pPr>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50">
    <w:name w:val="xl150"/>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51">
    <w:name w:val="xl151"/>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52">
    <w:name w:val="xl152"/>
    <w:basedOn w:val="a0"/>
    <w:rsid w:val="00D624D5"/>
    <w:pPr>
      <w:spacing w:before="100" w:beforeAutospacing="1" w:after="100" w:afterAutospacing="1"/>
      <w:jc w:val="center"/>
    </w:pPr>
    <w:rPr>
      <w:b/>
      <w:bCs/>
      <w:i/>
      <w:iCs/>
      <w:sz w:val="32"/>
      <w:szCs w:val="32"/>
      <w:lang w:val="bg-BG" w:eastAsia="bg-BG"/>
    </w:rPr>
  </w:style>
  <w:style w:type="paragraph" w:customStyle="1" w:styleId="xl153">
    <w:name w:val="xl153"/>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a0"/>
    <w:rsid w:val="00D624D5"/>
    <w:pPr>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a0"/>
    <w:rsid w:val="00D624D5"/>
    <w:pPr>
      <w:pBdr>
        <w:top w:val="single" w:sz="8" w:space="0" w:color="auto"/>
        <w:bottom w:val="single" w:sz="8" w:space="0" w:color="auto"/>
      </w:pBdr>
      <w:spacing w:before="100" w:beforeAutospacing="1" w:after="100" w:afterAutospacing="1"/>
    </w:pPr>
    <w:rPr>
      <w:lang w:val="bg-BG" w:eastAsia="bg-BG"/>
    </w:rPr>
  </w:style>
  <w:style w:type="paragraph" w:customStyle="1" w:styleId="xl156">
    <w:name w:val="xl156"/>
    <w:basedOn w:val="a0"/>
    <w:rsid w:val="00D624D5"/>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a0"/>
    <w:rsid w:val="00D624D5"/>
    <w:pPr>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a0"/>
    <w:rsid w:val="00D624D5"/>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lang w:val="bg-BG" w:eastAsia="bg-BG"/>
    </w:rPr>
  </w:style>
  <w:style w:type="paragraph" w:customStyle="1" w:styleId="xl159">
    <w:name w:val="xl159"/>
    <w:basedOn w:val="a0"/>
    <w:rsid w:val="00D624D5"/>
    <w:pPr>
      <w:pBdr>
        <w:top w:val="single" w:sz="4" w:space="0" w:color="auto"/>
        <w:bottom w:val="single" w:sz="4" w:space="0" w:color="auto"/>
      </w:pBdr>
      <w:shd w:val="clear" w:color="000000" w:fill="CCFFCC"/>
      <w:spacing w:before="100" w:beforeAutospacing="1" w:after="100" w:afterAutospacing="1"/>
      <w:jc w:val="center"/>
    </w:pPr>
    <w:rPr>
      <w:b/>
      <w:bCs/>
      <w:lang w:val="bg-BG" w:eastAsia="bg-BG"/>
    </w:rPr>
  </w:style>
  <w:style w:type="character" w:customStyle="1" w:styleId="Bodytext738">
    <w:name w:val="Body text (7)38"/>
    <w:uiPriority w:val="99"/>
    <w:rsid w:val="00311DC5"/>
    <w:rPr>
      <w:rFonts w:ascii="Times New Roman" w:hAnsi="Times New Roman" w:cs="Times New Roman"/>
      <w:sz w:val="23"/>
      <w:szCs w:val="23"/>
      <w:shd w:val="clear" w:color="auto" w:fill="FFFFFF"/>
    </w:rPr>
  </w:style>
  <w:style w:type="character" w:customStyle="1" w:styleId="Bodytext7">
    <w:name w:val="Body text (7)_"/>
    <w:link w:val="Bodytext71"/>
    <w:uiPriority w:val="99"/>
    <w:rsid w:val="00311DC5"/>
    <w:rPr>
      <w:sz w:val="23"/>
      <w:szCs w:val="23"/>
      <w:shd w:val="clear" w:color="auto" w:fill="FFFFFF"/>
    </w:rPr>
  </w:style>
  <w:style w:type="character" w:customStyle="1" w:styleId="Bodytext737">
    <w:name w:val="Body text (7)37"/>
    <w:uiPriority w:val="99"/>
    <w:rsid w:val="00311DC5"/>
  </w:style>
  <w:style w:type="paragraph" w:customStyle="1" w:styleId="Bodytext71">
    <w:name w:val="Body text (7)1"/>
    <w:basedOn w:val="a0"/>
    <w:link w:val="Bodytext7"/>
    <w:uiPriority w:val="99"/>
    <w:rsid w:val="00311DC5"/>
    <w:pPr>
      <w:shd w:val="clear" w:color="auto" w:fill="FFFFFF"/>
      <w:spacing w:line="280" w:lineRule="exact"/>
      <w:ind w:hanging="1460"/>
      <w:jc w:val="both"/>
    </w:pPr>
    <w:rPr>
      <w:sz w:val="23"/>
      <w:szCs w:val="23"/>
      <w:lang w:val="bg-BG" w:eastAsia="bg-BG"/>
    </w:rPr>
  </w:style>
  <w:style w:type="paragraph" w:customStyle="1" w:styleId="CharCharCharCharCharCharCharCharCharCharCharCharCharCharCharCharChar">
    <w:name w:val="Char Char Char Char Char Char Char Char Char Char Char Char Char Char Char Char Char Знак Знак Знак Знак"/>
    <w:basedOn w:val="a0"/>
    <w:rsid w:val="000F2716"/>
    <w:pPr>
      <w:tabs>
        <w:tab w:val="left" w:pos="709"/>
      </w:tabs>
    </w:pPr>
    <w:rPr>
      <w:rFonts w:ascii="Tahoma" w:hAnsi="Tahoma"/>
      <w:lang w:val="pl-PL" w:eastAsia="pl-PL"/>
    </w:rPr>
  </w:style>
  <w:style w:type="paragraph" w:customStyle="1" w:styleId="Char2">
    <w:name w:val="Знак Char Знак Знак"/>
    <w:basedOn w:val="a0"/>
    <w:rsid w:val="00974210"/>
    <w:pPr>
      <w:tabs>
        <w:tab w:val="left" w:pos="709"/>
      </w:tabs>
      <w:spacing w:before="120" w:after="120"/>
      <w:ind w:left="360"/>
      <w:jc w:val="center"/>
    </w:pPr>
    <w:rPr>
      <w:rFonts w:ascii="Tahoma" w:hAnsi="Tahoma"/>
      <w:b/>
      <w:bCs/>
      <w:szCs w:val="28"/>
      <w:lang w:val="pl-PL" w:eastAsia="pl-PL"/>
    </w:rPr>
  </w:style>
  <w:style w:type="paragraph" w:customStyle="1" w:styleId="Char3">
    <w:name w:val="Знак Char Знак Знак Знак"/>
    <w:basedOn w:val="a0"/>
    <w:rsid w:val="00AB42AC"/>
    <w:pPr>
      <w:tabs>
        <w:tab w:val="left" w:pos="709"/>
      </w:tabs>
      <w:spacing w:before="120" w:after="120"/>
      <w:ind w:left="360"/>
      <w:jc w:val="center"/>
    </w:pPr>
    <w:rPr>
      <w:rFonts w:ascii="Tahoma" w:hAnsi="Tahoma"/>
      <w:b/>
      <w:bCs/>
      <w:szCs w:val="2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170">
      <w:bodyDiv w:val="1"/>
      <w:marLeft w:val="0"/>
      <w:marRight w:val="0"/>
      <w:marTop w:val="0"/>
      <w:marBottom w:val="0"/>
      <w:divBdr>
        <w:top w:val="none" w:sz="0" w:space="0" w:color="auto"/>
        <w:left w:val="none" w:sz="0" w:space="0" w:color="auto"/>
        <w:bottom w:val="none" w:sz="0" w:space="0" w:color="auto"/>
        <w:right w:val="none" w:sz="0" w:space="0" w:color="auto"/>
      </w:divBdr>
    </w:div>
    <w:div w:id="830173360">
      <w:bodyDiv w:val="1"/>
      <w:marLeft w:val="0"/>
      <w:marRight w:val="0"/>
      <w:marTop w:val="0"/>
      <w:marBottom w:val="0"/>
      <w:divBdr>
        <w:top w:val="none" w:sz="0" w:space="0" w:color="auto"/>
        <w:left w:val="none" w:sz="0" w:space="0" w:color="auto"/>
        <w:bottom w:val="none" w:sz="0" w:space="0" w:color="auto"/>
        <w:right w:val="none" w:sz="0" w:space="0" w:color="auto"/>
      </w:divBdr>
    </w:div>
    <w:div w:id="1432817335">
      <w:bodyDiv w:val="1"/>
      <w:marLeft w:val="0"/>
      <w:marRight w:val="0"/>
      <w:marTop w:val="0"/>
      <w:marBottom w:val="0"/>
      <w:divBdr>
        <w:top w:val="none" w:sz="0" w:space="0" w:color="auto"/>
        <w:left w:val="none" w:sz="0" w:space="0" w:color="auto"/>
        <w:bottom w:val="none" w:sz="0" w:space="0" w:color="auto"/>
        <w:right w:val="none" w:sz="0" w:space="0" w:color="auto"/>
      </w:divBdr>
    </w:div>
    <w:div w:id="1512573602">
      <w:bodyDiv w:val="1"/>
      <w:marLeft w:val="0"/>
      <w:marRight w:val="0"/>
      <w:marTop w:val="0"/>
      <w:marBottom w:val="0"/>
      <w:divBdr>
        <w:top w:val="none" w:sz="0" w:space="0" w:color="auto"/>
        <w:left w:val="none" w:sz="0" w:space="0" w:color="auto"/>
        <w:bottom w:val="none" w:sz="0" w:space="0" w:color="auto"/>
        <w:right w:val="none" w:sz="0" w:space="0" w:color="auto"/>
      </w:divBdr>
    </w:div>
    <w:div w:id="15598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594B6-BAFF-4D48-B952-EF35E165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2356</Words>
  <Characters>13430</Characters>
  <Application>Microsoft Office Word</Application>
  <DocSecurity>0</DocSecurity>
  <Lines>111</Lines>
  <Paragraphs>31</Paragraphs>
  <ScaleCrop>false</ScaleCrop>
  <HeadingPairs>
    <vt:vector size="2" baseType="variant">
      <vt:variant>
        <vt:lpstr>Заглавие</vt:lpstr>
      </vt:variant>
      <vt:variant>
        <vt:i4>1</vt:i4>
      </vt:variant>
    </vt:vector>
  </HeadingPairs>
  <TitlesOfParts>
    <vt:vector size="1" baseType="lpstr">
      <vt:lpstr>IV ТЕХНИЧЕСКА СПЕЦИФИКАЦИЯ</vt:lpstr>
    </vt:vector>
  </TitlesOfParts>
  <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ТЕХНИЧЕСКА СПЕЦИФИКАЦИЯ</dc:title>
  <dc:creator>User</dc:creator>
  <cp:lastModifiedBy>User</cp:lastModifiedBy>
  <cp:revision>2</cp:revision>
  <cp:lastPrinted>2014-06-27T07:42:00Z</cp:lastPrinted>
  <dcterms:created xsi:type="dcterms:W3CDTF">2015-03-10T09:13:00Z</dcterms:created>
  <dcterms:modified xsi:type="dcterms:W3CDTF">2015-03-10T09:13:00Z</dcterms:modified>
</cp:coreProperties>
</file>